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48" w:rsidRPr="00797A3F" w:rsidRDefault="00F51B48" w:rsidP="00797A3F">
      <w:pPr>
        <w:widowControl/>
        <w:jc w:val="center"/>
        <w:rPr>
          <w:rFonts w:ascii="標楷體" w:eastAsia="標楷體" w:hAnsi="標楷體"/>
          <w:sz w:val="28"/>
          <w:szCs w:val="28"/>
        </w:rPr>
      </w:pPr>
      <w:r w:rsidRPr="00F51B48">
        <w:rPr>
          <w:rFonts w:ascii="標楷體" w:eastAsia="標楷體" w:hAnsi="標楷體" w:hint="eastAsia"/>
          <w:b/>
          <w:sz w:val="30"/>
          <w:szCs w:val="30"/>
        </w:rPr>
        <w:t>兒童權利公約施行法</w:t>
      </w:r>
    </w:p>
    <w:p w:rsidR="00F51B48" w:rsidRPr="003A467E" w:rsidRDefault="003A467E" w:rsidP="003A467E">
      <w:pPr>
        <w:spacing w:line="500" w:lineRule="exact"/>
        <w:ind w:leftChars="50" w:left="600" w:hangingChars="200" w:hanging="480"/>
        <w:jc w:val="right"/>
        <w:rPr>
          <w:rFonts w:ascii="標楷體" w:eastAsia="標楷體" w:hAnsi="標楷體"/>
          <w:szCs w:val="28"/>
        </w:rPr>
      </w:pPr>
      <w:r>
        <w:rPr>
          <w:rFonts w:hint="eastAsia"/>
        </w:rPr>
        <w:t xml:space="preserve"> </w:t>
      </w:r>
      <w:r>
        <w:rPr>
          <w:rFonts w:hint="eastAsia"/>
        </w:rPr>
        <w:t>公布日期：</w:t>
      </w:r>
      <w:r>
        <w:t>民國</w:t>
      </w:r>
      <w:r>
        <w:t xml:space="preserve"> 103 </w:t>
      </w:r>
      <w:r>
        <w:t>年</w:t>
      </w:r>
      <w:r>
        <w:t xml:space="preserve"> 06 </w:t>
      </w:r>
      <w:r>
        <w:t>月</w:t>
      </w:r>
      <w:r>
        <w:t xml:space="preserve"> 04 </w:t>
      </w:r>
      <w:r>
        <w:t>日</w:t>
      </w:r>
    </w:p>
    <w:tbl>
      <w:tblPr>
        <w:tblW w:w="9210" w:type="dxa"/>
        <w:tblCellSpacing w:w="15" w:type="dxa"/>
        <w:tblCellMar>
          <w:top w:w="15" w:type="dxa"/>
          <w:left w:w="15" w:type="dxa"/>
          <w:bottom w:w="15" w:type="dxa"/>
          <w:right w:w="15" w:type="dxa"/>
        </w:tblCellMar>
        <w:tblLook w:val="04A0"/>
      </w:tblPr>
      <w:tblGrid>
        <w:gridCol w:w="1209"/>
        <w:gridCol w:w="8001"/>
      </w:tblGrid>
      <w:tr w:rsidR="00AB60E6" w:rsidRPr="00600EDC" w:rsidTr="00F42939">
        <w:trPr>
          <w:tblCellSpacing w:w="15" w:type="dxa"/>
        </w:trPr>
        <w:tc>
          <w:tcPr>
            <w:tcW w:w="632" w:type="pct"/>
            <w:noWrap/>
            <w:tcMar>
              <w:top w:w="45" w:type="dxa"/>
              <w:left w:w="45" w:type="dxa"/>
              <w:bottom w:w="45" w:type="dxa"/>
              <w:right w:w="45" w:type="dxa"/>
            </w:tcMar>
            <w:hideMark/>
          </w:tcPr>
          <w:p w:rsidR="00AB60E6" w:rsidRPr="00AB60E6" w:rsidRDefault="00AB60E6" w:rsidP="00F42939">
            <w:pPr>
              <w:widowControl/>
              <w:spacing w:line="240" w:lineRule="exact"/>
              <w:rPr>
                <w:rFonts w:ascii="標楷體" w:eastAsia="標楷體" w:hAnsi="標楷體" w:cs="新細明體"/>
                <w:b/>
                <w:kern w:val="0"/>
              </w:rPr>
            </w:pPr>
            <w:r w:rsidRPr="00AB60E6">
              <w:rPr>
                <w:rFonts w:ascii="標楷體" w:eastAsia="標楷體" w:hAnsi="標楷體" w:cs="新細明體" w:hint="eastAsia"/>
                <w:b/>
                <w:kern w:val="0"/>
              </w:rPr>
              <w:t xml:space="preserve">第 1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 xml:space="preserve">為實施聯合國一九八九年兒童權利公約（Convention on the Rights of </w:t>
            </w:r>
            <w:r>
              <w:rPr>
                <w:rFonts w:ascii="標楷體" w:eastAsia="標楷體" w:hAnsi="標楷體" w:cs="新細明體" w:hint="eastAsia"/>
                <w:kern w:val="0"/>
              </w:rPr>
              <w:t>the Child</w:t>
            </w:r>
            <w:r w:rsidRPr="00600EDC">
              <w:rPr>
                <w:rFonts w:ascii="標楷體" w:eastAsia="標楷體" w:hAnsi="標楷體" w:cs="新細明體" w:hint="eastAsia"/>
                <w:kern w:val="0"/>
              </w:rPr>
              <w:t>，以下簡稱公約），健全兒童及少年身心發展，落實保障及促進兒童及少年權利，特制定本法。</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AB60E6" w:rsidRDefault="00AB60E6" w:rsidP="00F42939">
            <w:pPr>
              <w:widowControl/>
              <w:spacing w:line="240" w:lineRule="exact"/>
              <w:rPr>
                <w:rFonts w:ascii="標楷體" w:eastAsia="標楷體" w:hAnsi="標楷體" w:cs="新細明體"/>
                <w:b/>
                <w:kern w:val="0"/>
              </w:rPr>
            </w:pPr>
            <w:r w:rsidRPr="00AB60E6">
              <w:rPr>
                <w:rFonts w:ascii="標楷體" w:eastAsia="標楷體" w:hAnsi="標楷體" w:cs="新細明體" w:hint="eastAsia"/>
                <w:b/>
                <w:kern w:val="0"/>
              </w:rPr>
              <w:t xml:space="preserve">第 2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公約所揭示保障及促進兒童及少年權利之規定，具有國內法律之效力。</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AB60E6" w:rsidRDefault="00AB60E6" w:rsidP="00F42939">
            <w:pPr>
              <w:widowControl/>
              <w:spacing w:line="240" w:lineRule="exact"/>
              <w:rPr>
                <w:rFonts w:ascii="標楷體" w:eastAsia="標楷體" w:hAnsi="標楷體" w:cs="新細明體"/>
                <w:b/>
                <w:kern w:val="0"/>
              </w:rPr>
            </w:pPr>
            <w:r w:rsidRPr="00AB60E6">
              <w:rPr>
                <w:rFonts w:ascii="標楷體" w:eastAsia="標楷體" w:hAnsi="標楷體" w:cs="新細明體" w:hint="eastAsia"/>
                <w:b/>
                <w:kern w:val="0"/>
              </w:rPr>
              <w:t xml:space="preserve">第 3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適用公約規定之法規及行政措施，應參照公約意旨及聯合國兒童權利委員會對公約之解釋。</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第 4 條</w:t>
            </w:r>
            <w:r w:rsidRPr="00600EDC">
              <w:rPr>
                <w:rFonts w:ascii="標楷體" w:eastAsia="標楷體" w:hAnsi="標楷體" w:cs="新細明體" w:hint="eastAsia"/>
                <w:kern w:val="0"/>
              </w:rPr>
              <w:t xml:space="preserve">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各級政府機關行使職權，應符合公約有關兒童及少年權利保障之規定，避免兒童及少年權利受到不法侵害，並積極促進兒童及少年權利之實現。</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AB60E6" w:rsidRDefault="00AB60E6" w:rsidP="00F42939">
            <w:pPr>
              <w:widowControl/>
              <w:spacing w:line="240" w:lineRule="exact"/>
              <w:rPr>
                <w:rFonts w:ascii="標楷體" w:eastAsia="標楷體" w:hAnsi="標楷體" w:cs="新細明體"/>
                <w:b/>
                <w:kern w:val="0"/>
              </w:rPr>
            </w:pPr>
            <w:r w:rsidRPr="00AB60E6">
              <w:rPr>
                <w:rFonts w:ascii="標楷體" w:eastAsia="標楷體" w:hAnsi="標楷體" w:cs="新細明體" w:hint="eastAsia"/>
                <w:b/>
                <w:kern w:val="0"/>
              </w:rPr>
              <w:t xml:space="preserve">第 5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各級政府機關應確實依現行法規規定之業務職掌，負責籌劃、推動及執行公約規定事項，並實施考核；其涉及不同機關業務職掌者，</w:t>
            </w:r>
            <w:proofErr w:type="gramStart"/>
            <w:r w:rsidRPr="00600EDC">
              <w:rPr>
                <w:rFonts w:ascii="標楷體" w:eastAsia="標楷體" w:hAnsi="標楷體" w:cs="新細明體" w:hint="eastAsia"/>
                <w:kern w:val="0"/>
              </w:rPr>
              <w:t>相互間應協調</w:t>
            </w:r>
            <w:proofErr w:type="gramEnd"/>
            <w:r w:rsidRPr="00600EDC">
              <w:rPr>
                <w:rFonts w:ascii="標楷體" w:eastAsia="標楷體" w:hAnsi="標楷體" w:cs="新細明體" w:hint="eastAsia"/>
                <w:kern w:val="0"/>
              </w:rPr>
              <w:t>連</w:t>
            </w:r>
            <w:proofErr w:type="gramStart"/>
            <w:r w:rsidRPr="00600EDC">
              <w:rPr>
                <w:rFonts w:ascii="標楷體" w:eastAsia="標楷體" w:hAnsi="標楷體" w:cs="新細明體" w:hint="eastAsia"/>
                <w:kern w:val="0"/>
              </w:rPr>
              <w:t>繫</w:t>
            </w:r>
            <w:proofErr w:type="gramEnd"/>
            <w:r w:rsidRPr="00600EDC">
              <w:rPr>
                <w:rFonts w:ascii="標楷體" w:eastAsia="標楷體" w:hAnsi="標楷體" w:cs="新細明體" w:hint="eastAsia"/>
                <w:kern w:val="0"/>
              </w:rPr>
              <w:t>辦理。</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政府應與各國政府、國內外非政府組織及人權機構共同合作，以保護及促進公約所保障各項兒童及少年權利之實現。</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第 6 條</w:t>
            </w:r>
            <w:r w:rsidRPr="00600EDC">
              <w:rPr>
                <w:rFonts w:ascii="標楷體" w:eastAsia="標楷體" w:hAnsi="標楷體" w:cs="新細明體" w:hint="eastAsia"/>
                <w:kern w:val="0"/>
              </w:rPr>
              <w:t xml:space="preserve">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行政院為推動本公約相關工作，應邀集學者專家、民間團體及相關機關代表，成立兒童及少年福利與權益推動小組，定期召開會議，協調、研究、審議、諮詢並辦理下列事項：</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一、公約之宣導與教育訓練。</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二、各級政府機關落實公約之督導。</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三、國內兒童及少年權利現況之研究與調查。</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四、國家報告之提出。</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五、接受涉及違反公約之申訴。</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六、其他與公約相關之事項。</w:t>
            </w:r>
          </w:p>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前項學者專家、民間團體及相關機關代表之人數不得少於總數二分之一；任</w:t>
            </w:r>
            <w:proofErr w:type="gramStart"/>
            <w:r w:rsidRPr="00600EDC">
              <w:rPr>
                <w:rFonts w:ascii="標楷體" w:eastAsia="標楷體" w:hAnsi="標楷體" w:cs="新細明體" w:hint="eastAsia"/>
                <w:kern w:val="0"/>
              </w:rPr>
              <w:t>一</w:t>
            </w:r>
            <w:proofErr w:type="gramEnd"/>
            <w:r w:rsidRPr="00600EDC">
              <w:rPr>
                <w:rFonts w:ascii="標楷體" w:eastAsia="標楷體" w:hAnsi="標楷體" w:cs="新細明體" w:hint="eastAsia"/>
                <w:kern w:val="0"/>
              </w:rPr>
              <w:t>性別不得少於三分之一。必要時，並得邀請少年代表列席。</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第 7 條</w:t>
            </w:r>
            <w:r w:rsidRPr="00600EDC">
              <w:rPr>
                <w:rFonts w:ascii="標楷體" w:eastAsia="標楷體" w:hAnsi="標楷體" w:cs="新細明體" w:hint="eastAsia"/>
                <w:kern w:val="0"/>
              </w:rPr>
              <w:t xml:space="preserve">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政府應建立兒童及少年權利報告制度，於本法施行後二年內提出第一次國家報告，其後每五年提出國家報告，並邀請相關專家學者及民間團體代表審閱，政府應依審閱意見檢討、</w:t>
            </w:r>
            <w:proofErr w:type="gramStart"/>
            <w:r w:rsidRPr="00600EDC">
              <w:rPr>
                <w:rFonts w:ascii="標楷體" w:eastAsia="標楷體" w:hAnsi="標楷體" w:cs="新細明體" w:hint="eastAsia"/>
                <w:kern w:val="0"/>
              </w:rPr>
              <w:t>研</w:t>
            </w:r>
            <w:proofErr w:type="gramEnd"/>
            <w:r w:rsidRPr="00600EDC">
              <w:rPr>
                <w:rFonts w:ascii="標楷體" w:eastAsia="標楷體" w:hAnsi="標楷體" w:cs="新細明體" w:hint="eastAsia"/>
                <w:kern w:val="0"/>
              </w:rPr>
              <w:t>擬後續施政。</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第 8 條</w:t>
            </w:r>
            <w:r w:rsidRPr="00600EDC">
              <w:rPr>
                <w:rFonts w:ascii="標楷體" w:eastAsia="標楷體" w:hAnsi="標楷體" w:cs="新細明體" w:hint="eastAsia"/>
                <w:kern w:val="0"/>
              </w:rPr>
              <w:t xml:space="preserve">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各級政府機關執行公約保障各項兒童及少年權利規定所需之經費，應依財政狀況，優先編列，逐步實施。</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 xml:space="preserve">第 9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tc>
      </w:tr>
      <w:tr w:rsidR="00AB60E6" w:rsidRPr="00600EDC" w:rsidTr="00F42939">
        <w:trPr>
          <w:tblCellSpacing w:w="15" w:type="dxa"/>
        </w:trPr>
        <w:tc>
          <w:tcPr>
            <w:tcW w:w="632" w:type="pct"/>
            <w:noWrap/>
            <w:tcMar>
              <w:top w:w="45" w:type="dxa"/>
              <w:left w:w="45" w:type="dxa"/>
              <w:bottom w:w="45" w:type="dxa"/>
              <w:right w:w="45" w:type="dxa"/>
            </w:tcMar>
            <w:hideMark/>
          </w:tcPr>
          <w:p w:rsidR="00AB60E6" w:rsidRPr="00600EDC" w:rsidRDefault="00AB60E6" w:rsidP="00F42939">
            <w:pPr>
              <w:widowControl/>
              <w:spacing w:line="240" w:lineRule="exact"/>
              <w:rPr>
                <w:rFonts w:ascii="標楷體" w:eastAsia="標楷體" w:hAnsi="標楷體" w:cs="新細明體"/>
                <w:kern w:val="0"/>
              </w:rPr>
            </w:pPr>
            <w:r w:rsidRPr="00AB60E6">
              <w:rPr>
                <w:rFonts w:ascii="標楷體" w:eastAsia="標楷體" w:hAnsi="標楷體" w:cs="新細明體" w:hint="eastAsia"/>
                <w:b/>
                <w:kern w:val="0"/>
              </w:rPr>
              <w:t xml:space="preserve">第 10 條 </w:t>
            </w:r>
          </w:p>
        </w:tc>
        <w:tc>
          <w:tcPr>
            <w:tcW w:w="4319" w:type="pct"/>
            <w:tcMar>
              <w:top w:w="45" w:type="dxa"/>
              <w:left w:w="45" w:type="dxa"/>
              <w:bottom w:w="45" w:type="dxa"/>
              <w:right w:w="45" w:type="dxa"/>
            </w:tcMar>
            <w:hideMark/>
          </w:tcPr>
          <w:p w:rsidR="00AB60E6" w:rsidRPr="00600EDC" w:rsidRDefault="00AB60E6" w:rsidP="00F42939">
            <w:pPr>
              <w:widowControl/>
              <w:spacing w:line="240" w:lineRule="exact"/>
              <w:ind w:firstLineChars="200" w:firstLine="480"/>
              <w:rPr>
                <w:rFonts w:ascii="標楷體" w:eastAsia="標楷體" w:hAnsi="標楷體" w:cs="新細明體"/>
                <w:kern w:val="0"/>
              </w:rPr>
            </w:pPr>
            <w:r w:rsidRPr="00600EDC">
              <w:rPr>
                <w:rFonts w:ascii="標楷體" w:eastAsia="標楷體" w:hAnsi="標楷體" w:cs="新細明體" w:hint="eastAsia"/>
                <w:kern w:val="0"/>
              </w:rPr>
              <w:t>本法自中華民國一百零三年十一月二十日起施行。</w:t>
            </w:r>
          </w:p>
        </w:tc>
      </w:tr>
    </w:tbl>
    <w:p w:rsidR="00F51B48" w:rsidRPr="00AB60E6" w:rsidRDefault="00F51B48" w:rsidP="003A467E">
      <w:pPr>
        <w:spacing w:line="240" w:lineRule="atLeast"/>
        <w:ind w:left="377" w:hangingChars="157" w:hanging="377"/>
        <w:rPr>
          <w:rFonts w:ascii="標楷體" w:eastAsia="標楷體" w:hAnsi="標楷體"/>
          <w:szCs w:val="28"/>
        </w:rPr>
      </w:pPr>
    </w:p>
    <w:p w:rsidR="007579D1" w:rsidRDefault="003A467E" w:rsidP="00797A3F">
      <w:pPr>
        <w:widowControl/>
        <w:jc w:val="center"/>
        <w:rPr>
          <w:rFonts w:ascii="標楷體" w:eastAsia="標楷體" w:hAnsi="標楷體"/>
          <w:b/>
          <w:sz w:val="30"/>
          <w:szCs w:val="30"/>
        </w:rPr>
      </w:pPr>
      <w:r>
        <w:rPr>
          <w:rFonts w:ascii="標楷體" w:eastAsia="標楷體" w:hAnsi="標楷體"/>
          <w:szCs w:val="28"/>
        </w:rPr>
        <w:br w:type="page"/>
      </w:r>
      <w:r w:rsidR="00124126">
        <w:rPr>
          <w:rFonts w:ascii="標楷體" w:eastAsia="標楷體" w:hAnsi="標楷體" w:hint="eastAsia"/>
          <w:b/>
          <w:sz w:val="30"/>
          <w:szCs w:val="30"/>
        </w:rPr>
        <w:lastRenderedPageBreak/>
        <w:t>兒</w:t>
      </w:r>
      <w:r w:rsidR="007579D1" w:rsidRPr="003755BD">
        <w:rPr>
          <w:rFonts w:ascii="標楷體" w:eastAsia="標楷體" w:hAnsi="標楷體" w:hint="eastAsia"/>
          <w:b/>
          <w:sz w:val="30"/>
          <w:szCs w:val="30"/>
        </w:rPr>
        <w:t>童權利公約</w:t>
      </w:r>
    </w:p>
    <w:p w:rsidR="007579D1" w:rsidRPr="003755BD" w:rsidRDefault="007579D1" w:rsidP="007579D1">
      <w:pPr>
        <w:jc w:val="center"/>
        <w:rPr>
          <w:rFonts w:ascii="標楷體" w:eastAsia="標楷體" w:hAnsi="標楷體"/>
          <w:b/>
          <w:sz w:val="30"/>
          <w:szCs w:val="30"/>
        </w:rPr>
      </w:pPr>
      <w:r>
        <w:rPr>
          <w:rStyle w:val="st1"/>
          <w:rFonts w:ascii="Arial" w:hAnsi="Arial" w:cs="Arial"/>
          <w:color w:val="545454"/>
        </w:rPr>
        <w:t>Convention on the Rights of the Child</w:t>
      </w:r>
    </w:p>
    <w:p w:rsidR="007579D1" w:rsidRPr="00A50205" w:rsidRDefault="007579D1" w:rsidP="007579D1">
      <w:pPr>
        <w:jc w:val="center"/>
        <w:rPr>
          <w:rFonts w:eastAsia="標楷體"/>
          <w:b/>
          <w:bCs/>
          <w:kern w:val="0"/>
        </w:rPr>
      </w:pPr>
      <w:r w:rsidRPr="00A50205">
        <w:rPr>
          <w:rFonts w:eastAsia="標楷體"/>
          <w:b/>
          <w:bCs/>
          <w:kern w:val="0"/>
        </w:rPr>
        <w:t>前言</w:t>
      </w:r>
    </w:p>
    <w:p w:rsidR="007579D1" w:rsidRDefault="007579D1" w:rsidP="00A50205">
      <w:pPr>
        <w:ind w:firstLineChars="236" w:firstLine="566"/>
        <w:rPr>
          <w:rFonts w:eastAsia="標楷體"/>
          <w:kern w:val="0"/>
        </w:rPr>
      </w:pPr>
      <w:r w:rsidRPr="00014639">
        <w:rPr>
          <w:rFonts w:eastAsia="標楷體"/>
          <w:kern w:val="0"/>
        </w:rPr>
        <w:t>本公約締約國</w:t>
      </w:r>
      <w:r w:rsidRPr="00014639">
        <w:rPr>
          <w:rFonts w:ascii="標楷體" w:eastAsia="標楷體" w:hAnsi="標楷體" w:hint="eastAsia"/>
          <w:kern w:val="0"/>
        </w:rPr>
        <w:t>，</w:t>
      </w:r>
    </w:p>
    <w:p w:rsidR="007579D1" w:rsidRDefault="007579D1" w:rsidP="00A50205">
      <w:pPr>
        <w:ind w:firstLineChars="236" w:firstLine="566"/>
        <w:rPr>
          <w:rFonts w:eastAsia="標楷體"/>
          <w:kern w:val="0"/>
        </w:rPr>
      </w:pPr>
      <w:r>
        <w:rPr>
          <w:rFonts w:eastAsia="標楷體" w:hint="eastAsia"/>
          <w:kern w:val="0"/>
        </w:rPr>
        <w:t xml:space="preserve">    </w:t>
      </w:r>
    </w:p>
    <w:p w:rsidR="007579D1" w:rsidRDefault="007579D1" w:rsidP="00A50205">
      <w:pPr>
        <w:ind w:firstLineChars="236" w:firstLine="566"/>
        <w:rPr>
          <w:rFonts w:eastAsia="標楷體"/>
          <w:kern w:val="0"/>
        </w:rPr>
      </w:pPr>
      <w:r>
        <w:rPr>
          <w:rFonts w:eastAsia="標楷體" w:hint="eastAsia"/>
          <w:kern w:val="0"/>
        </w:rPr>
        <w:t>考量到</w:t>
      </w:r>
      <w:r w:rsidRPr="00014639">
        <w:rPr>
          <w:rFonts w:eastAsia="標楷體" w:hint="eastAsia"/>
          <w:kern w:val="0"/>
        </w:rPr>
        <w:t>聯合國憲章所揭示的原則，</w:t>
      </w:r>
      <w:r>
        <w:rPr>
          <w:rFonts w:eastAsia="標楷體" w:hint="eastAsia"/>
          <w:kern w:val="0"/>
        </w:rPr>
        <w:t>體</w:t>
      </w:r>
      <w:r w:rsidRPr="00014639">
        <w:rPr>
          <w:rFonts w:eastAsia="標楷體" w:hint="eastAsia"/>
          <w:kern w:val="0"/>
        </w:rPr>
        <w:t>認人類家庭所有成員的固有尊嚴及其平等與不可剝奪的權利，乃是世界自由、正義</w:t>
      </w:r>
      <w:r>
        <w:rPr>
          <w:rFonts w:eastAsia="標楷體" w:hint="eastAsia"/>
          <w:kern w:val="0"/>
        </w:rPr>
        <w:t>及</w:t>
      </w:r>
      <w:r w:rsidRPr="00014639">
        <w:rPr>
          <w:rFonts w:eastAsia="標楷體" w:hint="eastAsia"/>
          <w:kern w:val="0"/>
        </w:rPr>
        <w:t>和平的基礎；</w:t>
      </w:r>
    </w:p>
    <w:p w:rsidR="007579D1" w:rsidRDefault="007579D1" w:rsidP="00A50205">
      <w:pPr>
        <w:ind w:firstLineChars="236" w:firstLine="566"/>
        <w:rPr>
          <w:rFonts w:eastAsia="標楷體"/>
          <w:kern w:val="0"/>
        </w:rPr>
      </w:pPr>
      <w:r>
        <w:rPr>
          <w:rFonts w:eastAsia="標楷體" w:hint="eastAsia"/>
          <w:kern w:val="0"/>
        </w:rPr>
        <w:t xml:space="preserve">    </w:t>
      </w:r>
    </w:p>
    <w:p w:rsidR="007579D1" w:rsidRDefault="007579D1" w:rsidP="00A50205">
      <w:pPr>
        <w:ind w:firstLineChars="236" w:firstLine="566"/>
        <w:rPr>
          <w:rFonts w:ascii="標楷體" w:eastAsia="標楷體" w:hAnsi="標楷體"/>
          <w:kern w:val="0"/>
        </w:rPr>
      </w:pPr>
      <w:r w:rsidRPr="00014639">
        <w:rPr>
          <w:rFonts w:eastAsia="標楷體" w:hint="eastAsia"/>
          <w:kern w:val="0"/>
        </w:rPr>
        <w:t>銘記各國人民在聯合國憲章中重申對基本人權</w:t>
      </w:r>
      <w:r>
        <w:rPr>
          <w:rFonts w:eastAsia="標楷體" w:hint="eastAsia"/>
          <w:kern w:val="0"/>
        </w:rPr>
        <w:t>與</w:t>
      </w:r>
      <w:r w:rsidRPr="00014639">
        <w:rPr>
          <w:rFonts w:eastAsia="標楷體" w:hint="eastAsia"/>
          <w:kern w:val="0"/>
        </w:rPr>
        <w:t>人格尊嚴</w:t>
      </w:r>
      <w:r>
        <w:rPr>
          <w:rFonts w:eastAsia="標楷體" w:hint="eastAsia"/>
          <w:kern w:val="0"/>
        </w:rPr>
        <w:t>及</w:t>
      </w:r>
      <w:r w:rsidRPr="00014639">
        <w:rPr>
          <w:rFonts w:eastAsia="標楷體" w:hint="eastAsia"/>
          <w:kern w:val="0"/>
        </w:rPr>
        <w:t>價值</w:t>
      </w:r>
      <w:r w:rsidRPr="00470F7B">
        <w:rPr>
          <w:rFonts w:eastAsia="標楷體" w:hint="eastAsia"/>
          <w:kern w:val="0"/>
        </w:rPr>
        <w:t>之信念，並決心在更廣泛之</w:t>
      </w:r>
      <w:r w:rsidRPr="00014639">
        <w:rPr>
          <w:rFonts w:eastAsia="標楷體" w:hint="eastAsia"/>
          <w:kern w:val="0"/>
        </w:rPr>
        <w:t>自由中</w:t>
      </w:r>
      <w:r w:rsidRPr="00014639">
        <w:rPr>
          <w:rFonts w:ascii="標楷體" w:eastAsia="標楷體" w:hAnsi="標楷體" w:hint="eastAsia"/>
          <w:kern w:val="0"/>
        </w:rPr>
        <w:t>，</w:t>
      </w:r>
      <w:r w:rsidRPr="00014639">
        <w:rPr>
          <w:rFonts w:eastAsia="標楷體" w:hint="eastAsia"/>
          <w:kern w:val="0"/>
        </w:rPr>
        <w:t>促進社會進步</w:t>
      </w:r>
      <w:r>
        <w:rPr>
          <w:rFonts w:eastAsia="標楷體" w:hint="eastAsia"/>
          <w:kern w:val="0"/>
        </w:rPr>
        <w:t>及</w:t>
      </w:r>
      <w:r w:rsidRPr="00014639">
        <w:rPr>
          <w:rFonts w:eastAsia="標楷體" w:hint="eastAsia"/>
          <w:kern w:val="0"/>
        </w:rPr>
        <w:t>提升生活水準</w:t>
      </w:r>
      <w:r w:rsidRPr="00014639">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r>
        <w:rPr>
          <w:rFonts w:ascii="標楷體" w:eastAsia="標楷體" w:hAnsi="標楷體" w:hint="eastAsia"/>
          <w:kern w:val="0"/>
        </w:rPr>
        <w:t xml:space="preserve">    </w:t>
      </w:r>
    </w:p>
    <w:p w:rsidR="007579D1" w:rsidRDefault="007579D1" w:rsidP="00A50205">
      <w:pPr>
        <w:ind w:firstLineChars="236" w:firstLine="566"/>
        <w:rPr>
          <w:rFonts w:ascii="標楷體" w:eastAsia="標楷體" w:hAnsi="標楷體"/>
          <w:kern w:val="0"/>
        </w:rPr>
      </w:pPr>
      <w:r>
        <w:rPr>
          <w:rFonts w:eastAsia="標楷體" w:hint="eastAsia"/>
          <w:kern w:val="0"/>
        </w:rPr>
        <w:t>體認</w:t>
      </w:r>
      <w:r w:rsidRPr="00470F7B">
        <w:rPr>
          <w:rFonts w:eastAsia="標楷體" w:hint="eastAsia"/>
          <w:kern w:val="0"/>
        </w:rPr>
        <w:t>到聯合國在世界人權宣言</w:t>
      </w:r>
      <w:r>
        <w:rPr>
          <w:rFonts w:eastAsia="標楷體" w:hint="eastAsia"/>
          <w:kern w:val="0"/>
        </w:rPr>
        <w:t>及</w:t>
      </w:r>
      <w:r w:rsidRPr="00470F7B">
        <w:rPr>
          <w:rFonts w:eastAsia="標楷體" w:hint="eastAsia"/>
          <w:kern w:val="0"/>
        </w:rPr>
        <w:t>國際人權公約中宣布並同意，任何人均享有前述宣言及公約所揭示之一切權利與自由，不因其種族、膚色、性別、語言、宗教、政治或其他主張、國籍或社會背景、財產、出生或其他身分地位等而有任何區別</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ascii="標楷體" w:eastAsia="標楷體" w:hAnsi="標楷體"/>
          <w:kern w:val="0"/>
        </w:rPr>
      </w:pPr>
      <w:r w:rsidRPr="00470F7B">
        <w:rPr>
          <w:rFonts w:eastAsia="標楷體" w:hint="eastAsia"/>
          <w:kern w:val="0"/>
        </w:rPr>
        <w:t>回顧聯合國在世界人權宣言中宣布：兒童有權享有特別照顧</w:t>
      </w:r>
      <w:r>
        <w:rPr>
          <w:rFonts w:eastAsia="標楷體" w:hint="eastAsia"/>
          <w:kern w:val="0"/>
        </w:rPr>
        <w:t>及</w:t>
      </w:r>
      <w:r w:rsidRPr="00470F7B">
        <w:rPr>
          <w:rFonts w:eastAsia="標楷體" w:hint="eastAsia"/>
          <w:kern w:val="0"/>
        </w:rPr>
        <w:t>協助</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ascii="標楷體" w:eastAsia="標楷體" w:hAnsi="標楷體"/>
          <w:kern w:val="0"/>
        </w:rPr>
      </w:pPr>
      <w:r w:rsidRPr="00014639">
        <w:rPr>
          <w:rFonts w:eastAsia="標楷體" w:hint="eastAsia"/>
          <w:kern w:val="0"/>
        </w:rPr>
        <w:t>確信家庭為社會之基本團體，是所有成員特別是兒童成長與福祉之自然環境，故應獲得必要之保護</w:t>
      </w:r>
      <w:r>
        <w:rPr>
          <w:rFonts w:eastAsia="標楷體" w:hint="eastAsia"/>
          <w:kern w:val="0"/>
        </w:rPr>
        <w:t>及</w:t>
      </w:r>
      <w:r w:rsidRPr="00014639">
        <w:rPr>
          <w:rFonts w:eastAsia="標楷體" w:hint="eastAsia"/>
          <w:kern w:val="0"/>
        </w:rPr>
        <w:t>協助，以充分擔負其於社會上</w:t>
      </w:r>
      <w:r w:rsidRPr="00470F7B">
        <w:rPr>
          <w:rFonts w:eastAsia="標楷體" w:hint="eastAsia"/>
          <w:kern w:val="0"/>
        </w:rPr>
        <w:t>之</w:t>
      </w:r>
      <w:r w:rsidRPr="00014639">
        <w:rPr>
          <w:rFonts w:eastAsia="標楷體" w:hint="eastAsia"/>
          <w:kern w:val="0"/>
        </w:rPr>
        <w:t>責任</w:t>
      </w:r>
      <w:r w:rsidRPr="00014639">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ascii="標楷體" w:eastAsia="標楷體" w:hAnsi="標楷體"/>
          <w:kern w:val="0"/>
        </w:rPr>
      </w:pPr>
      <w:r>
        <w:rPr>
          <w:rFonts w:eastAsia="標楷體" w:hint="eastAsia"/>
          <w:kern w:val="0"/>
        </w:rPr>
        <w:t>體</w:t>
      </w:r>
      <w:r w:rsidRPr="00014639">
        <w:rPr>
          <w:rFonts w:eastAsia="標楷體" w:hint="eastAsia"/>
          <w:kern w:val="0"/>
        </w:rPr>
        <w:t>認兒童應在幸福</w:t>
      </w:r>
      <w:r w:rsidRPr="00470F7B">
        <w:rPr>
          <w:rFonts w:eastAsia="標楷體" w:hint="eastAsia"/>
          <w:kern w:val="0"/>
        </w:rPr>
        <w:t>、關愛</w:t>
      </w:r>
      <w:r>
        <w:rPr>
          <w:rFonts w:eastAsia="標楷體" w:hint="eastAsia"/>
          <w:kern w:val="0"/>
        </w:rPr>
        <w:t>與</w:t>
      </w:r>
      <w:r w:rsidRPr="00470F7B">
        <w:rPr>
          <w:rFonts w:eastAsia="標楷體" w:hint="eastAsia"/>
          <w:kern w:val="0"/>
        </w:rPr>
        <w:t>理解氣氛之家庭環境中成長</w:t>
      </w:r>
      <w:r w:rsidRPr="00470F7B">
        <w:rPr>
          <w:rFonts w:ascii="標楷體" w:eastAsia="標楷體" w:hAnsi="標楷體" w:hint="eastAsia"/>
          <w:kern w:val="0"/>
        </w:rPr>
        <w:t>，</w:t>
      </w:r>
      <w:r w:rsidRPr="00470F7B">
        <w:rPr>
          <w:rFonts w:eastAsia="標楷體" w:hint="eastAsia"/>
          <w:kern w:val="0"/>
        </w:rPr>
        <w:t>使其人格充分而和諧地發展</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ascii="標楷體" w:eastAsia="標楷體" w:hAnsi="標楷體"/>
          <w:kern w:val="0"/>
        </w:rPr>
      </w:pPr>
      <w:r w:rsidRPr="00470F7B">
        <w:rPr>
          <w:rFonts w:eastAsia="標楷體" w:hint="eastAsia"/>
          <w:kern w:val="0"/>
        </w:rPr>
        <w:t>考</w:t>
      </w:r>
      <w:r>
        <w:rPr>
          <w:rFonts w:eastAsia="標楷體" w:hint="eastAsia"/>
          <w:kern w:val="0"/>
        </w:rPr>
        <w:t>量</w:t>
      </w:r>
      <w:r w:rsidRPr="00470F7B">
        <w:rPr>
          <w:rFonts w:eastAsia="標楷體" w:hint="eastAsia"/>
          <w:kern w:val="0"/>
        </w:rPr>
        <w:t>到應充分培養兒童使其可在社會上獨立生活，並在聯合國憲章所揭</w:t>
      </w:r>
      <w:proofErr w:type="gramStart"/>
      <w:r w:rsidRPr="00470F7B">
        <w:rPr>
          <w:rFonts w:eastAsia="標楷體" w:hint="eastAsia"/>
          <w:kern w:val="0"/>
        </w:rPr>
        <w:t>櫫</w:t>
      </w:r>
      <w:proofErr w:type="gramEnd"/>
      <w:r w:rsidRPr="00470F7B">
        <w:rPr>
          <w:rFonts w:eastAsia="標楷體" w:hint="eastAsia"/>
          <w:kern w:val="0"/>
        </w:rPr>
        <w:t>理想之</w:t>
      </w:r>
      <w:r>
        <w:rPr>
          <w:rFonts w:eastAsia="標楷體" w:hint="eastAsia"/>
          <w:kern w:val="0"/>
        </w:rPr>
        <w:t>精神</w:t>
      </w:r>
      <w:r w:rsidRPr="00470F7B">
        <w:rPr>
          <w:rFonts w:eastAsia="標楷體" w:hint="eastAsia"/>
          <w:kern w:val="0"/>
        </w:rPr>
        <w:t>，特別是和平、尊嚴、寬容、自由、平等與團結之精神下獲得養育成長</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Pr="00B35766" w:rsidRDefault="007579D1" w:rsidP="00A50205">
      <w:pPr>
        <w:ind w:firstLineChars="236" w:firstLine="566"/>
        <w:jc w:val="both"/>
        <w:rPr>
          <w:rFonts w:ascii="標楷體" w:eastAsia="標楷體" w:hAnsi="標楷體"/>
          <w:kern w:val="0"/>
        </w:rPr>
      </w:pPr>
      <w:r w:rsidRPr="00B35766">
        <w:rPr>
          <w:rFonts w:ascii="標楷體" w:eastAsia="標楷體" w:hAnsi="標楷體" w:hint="eastAsia"/>
          <w:kern w:val="0"/>
        </w:rPr>
        <w:t>銘記</w:t>
      </w:r>
      <w:r>
        <w:rPr>
          <w:rFonts w:ascii="標楷體" w:eastAsia="標楷體" w:hAnsi="標楷體" w:hint="eastAsia"/>
          <w:kern w:val="0"/>
        </w:rPr>
        <w:t>一九二四</w:t>
      </w:r>
      <w:r w:rsidRPr="00B35766">
        <w:rPr>
          <w:rFonts w:ascii="標楷體" w:eastAsia="標楷體" w:hAnsi="標楷體" w:hint="eastAsia"/>
          <w:kern w:val="0"/>
        </w:rPr>
        <w:t>年之日內瓦兒童權利宣言，與聯合國大會於</w:t>
      </w:r>
      <w:r>
        <w:rPr>
          <w:rFonts w:ascii="標楷體" w:eastAsia="標楷體" w:hAnsi="標楷體" w:hint="eastAsia"/>
          <w:kern w:val="0"/>
        </w:rPr>
        <w:t>一九五九</w:t>
      </w:r>
      <w:r w:rsidRPr="00B35766">
        <w:rPr>
          <w:rFonts w:ascii="標楷體" w:eastAsia="標楷體" w:hAnsi="標楷體" w:hint="eastAsia"/>
          <w:kern w:val="0"/>
        </w:rPr>
        <w:t>年</w:t>
      </w:r>
      <w:r>
        <w:rPr>
          <w:rFonts w:ascii="標楷體" w:eastAsia="標楷體" w:hAnsi="標楷體" w:hint="eastAsia"/>
          <w:kern w:val="0"/>
        </w:rPr>
        <w:t>十一</w:t>
      </w:r>
      <w:r w:rsidRPr="00B35766">
        <w:rPr>
          <w:rFonts w:ascii="標楷體" w:eastAsia="標楷體" w:hAnsi="標楷體" w:hint="eastAsia"/>
          <w:kern w:val="0"/>
        </w:rPr>
        <w:t>月</w:t>
      </w:r>
      <w:r>
        <w:rPr>
          <w:rFonts w:ascii="標楷體" w:eastAsia="標楷體" w:hAnsi="標楷體" w:hint="eastAsia"/>
          <w:kern w:val="0"/>
        </w:rPr>
        <w:t>二十</w:t>
      </w:r>
      <w:r w:rsidRPr="00B35766">
        <w:rPr>
          <w:rFonts w:ascii="標楷體" w:eastAsia="標楷體" w:hAnsi="標楷體" w:hint="eastAsia"/>
          <w:kern w:val="0"/>
        </w:rPr>
        <w:t>日通過之兒童權利宣言揭示兒童應獲得特別照顧之必要性，並經世界人權宣言、公民與政治權利國際公約</w:t>
      </w:r>
      <w:r w:rsidRPr="00B35766">
        <w:rPr>
          <w:rFonts w:ascii="標楷體" w:eastAsia="標楷體" w:hAnsi="標楷體"/>
          <w:kern w:val="0"/>
        </w:rPr>
        <w:t>(</w:t>
      </w:r>
      <w:r w:rsidRPr="00B35766">
        <w:rPr>
          <w:rFonts w:ascii="標楷體" w:eastAsia="標楷體" w:hAnsi="標楷體" w:hint="eastAsia"/>
          <w:kern w:val="0"/>
        </w:rPr>
        <w:t>特別是第23條及第24條</w:t>
      </w:r>
      <w:r w:rsidRPr="00B35766">
        <w:rPr>
          <w:rFonts w:ascii="標楷體" w:eastAsia="標楷體" w:hAnsi="標楷體"/>
          <w:kern w:val="0"/>
        </w:rPr>
        <w:t>)</w:t>
      </w:r>
      <w:r w:rsidRPr="00B35766">
        <w:rPr>
          <w:rFonts w:ascii="標楷體" w:eastAsia="標楷體" w:hAnsi="標楷體" w:hint="eastAsia"/>
          <w:kern w:val="0"/>
        </w:rPr>
        <w:t>、經濟社會文化權利國際公約</w:t>
      </w:r>
      <w:r w:rsidRPr="00B35766">
        <w:rPr>
          <w:rFonts w:ascii="標楷體" w:eastAsia="標楷體" w:hAnsi="標楷體"/>
          <w:kern w:val="0"/>
        </w:rPr>
        <w:t>(</w:t>
      </w:r>
      <w:r w:rsidRPr="00B35766">
        <w:rPr>
          <w:rFonts w:ascii="標楷體" w:eastAsia="標楷體" w:hAnsi="標楷體" w:hint="eastAsia"/>
          <w:kern w:val="0"/>
        </w:rPr>
        <w:t>特別是第10條</w:t>
      </w:r>
      <w:r w:rsidRPr="00B35766">
        <w:rPr>
          <w:rFonts w:ascii="標楷體" w:eastAsia="標楷體" w:hAnsi="標楷體"/>
          <w:kern w:val="0"/>
        </w:rPr>
        <w:t>)</w:t>
      </w:r>
      <w:r w:rsidRPr="00B35766">
        <w:rPr>
          <w:rFonts w:ascii="標楷體" w:eastAsia="標楷體" w:hAnsi="標楷體" w:hint="eastAsia"/>
          <w:kern w:val="0"/>
        </w:rPr>
        <w:t>，以及與兒童福利相關之各專門機構及國際組織之章程及有關文書所確認；</w:t>
      </w:r>
    </w:p>
    <w:p w:rsidR="007579D1" w:rsidRDefault="007579D1" w:rsidP="00A50205">
      <w:pPr>
        <w:ind w:firstLineChars="236" w:firstLine="566"/>
        <w:rPr>
          <w:rFonts w:ascii="標楷體" w:eastAsia="標楷體" w:hAnsi="標楷體"/>
          <w:kern w:val="0"/>
        </w:rPr>
      </w:pPr>
    </w:p>
    <w:p w:rsidR="007579D1" w:rsidRDefault="007579D1" w:rsidP="00A50205">
      <w:pPr>
        <w:autoSpaceDE w:val="0"/>
        <w:autoSpaceDN w:val="0"/>
        <w:adjustRightInd w:val="0"/>
        <w:ind w:firstLineChars="236" w:firstLine="566"/>
        <w:jc w:val="both"/>
        <w:rPr>
          <w:rFonts w:ascii="標楷體" w:eastAsia="標楷體" w:hAnsi="標楷體"/>
          <w:kern w:val="0"/>
        </w:rPr>
      </w:pPr>
      <w:r w:rsidRPr="00470F7B">
        <w:rPr>
          <w:rFonts w:eastAsia="標楷體" w:hint="eastAsia"/>
          <w:kern w:val="0"/>
        </w:rPr>
        <w:t>銘記兒童權利宣言中所揭示：</w:t>
      </w:r>
      <w:r w:rsidRPr="00470F7B">
        <w:rPr>
          <w:rFonts w:ascii="標楷體" w:eastAsia="標楷體" w:hAnsi="標楷體" w:hint="eastAsia"/>
          <w:kern w:val="0"/>
        </w:rPr>
        <w:t>「</w:t>
      </w:r>
      <w:r w:rsidRPr="00470F7B">
        <w:rPr>
          <w:rFonts w:eastAsia="標楷體" w:hint="eastAsia"/>
          <w:kern w:val="0"/>
        </w:rPr>
        <w:t>兒童因身心尚未成熟，因此其出生前與出生</w:t>
      </w:r>
      <w:proofErr w:type="gramStart"/>
      <w:r w:rsidRPr="00470F7B">
        <w:rPr>
          <w:rFonts w:eastAsia="標楷體" w:hint="eastAsia"/>
          <w:kern w:val="0"/>
        </w:rPr>
        <w:t>後均需獲得</w:t>
      </w:r>
      <w:proofErr w:type="gramEnd"/>
      <w:r w:rsidRPr="00470F7B">
        <w:rPr>
          <w:rFonts w:eastAsia="標楷體" w:hint="eastAsia"/>
          <w:kern w:val="0"/>
        </w:rPr>
        <w:t>特別之保護</w:t>
      </w:r>
      <w:r>
        <w:rPr>
          <w:rFonts w:eastAsia="標楷體" w:hint="eastAsia"/>
          <w:kern w:val="0"/>
        </w:rPr>
        <w:t>及</w:t>
      </w:r>
      <w:r w:rsidRPr="00470F7B">
        <w:rPr>
          <w:rFonts w:eastAsia="標楷體" w:hint="eastAsia"/>
          <w:kern w:val="0"/>
        </w:rPr>
        <w:t>照顧，包括適當之法律保護</w:t>
      </w:r>
      <w:r w:rsidRPr="00470F7B">
        <w:rPr>
          <w:rFonts w:ascii="標楷體" w:eastAsia="標楷體" w:hAnsi="標楷體" w:hint="eastAsia"/>
          <w:kern w:val="0"/>
        </w:rPr>
        <w:t>」；</w:t>
      </w:r>
    </w:p>
    <w:p w:rsidR="007579D1" w:rsidRPr="00470F7B" w:rsidRDefault="007579D1" w:rsidP="00A50205">
      <w:pPr>
        <w:autoSpaceDE w:val="0"/>
        <w:autoSpaceDN w:val="0"/>
        <w:adjustRightInd w:val="0"/>
        <w:ind w:firstLineChars="236" w:firstLine="566"/>
        <w:jc w:val="both"/>
        <w:rPr>
          <w:rFonts w:eastAsia="標楷體"/>
          <w:kern w:val="0"/>
        </w:rPr>
      </w:pPr>
    </w:p>
    <w:p w:rsidR="007579D1" w:rsidRDefault="007579D1" w:rsidP="00A50205">
      <w:pPr>
        <w:ind w:firstLineChars="236" w:firstLine="566"/>
        <w:rPr>
          <w:rFonts w:eastAsia="標楷體"/>
          <w:bCs/>
          <w:kern w:val="0"/>
        </w:rPr>
      </w:pPr>
      <w:r w:rsidRPr="00470F7B">
        <w:rPr>
          <w:rFonts w:eastAsia="標楷體" w:hint="eastAsia"/>
          <w:kern w:val="0"/>
        </w:rPr>
        <w:lastRenderedPageBreak/>
        <w:t>回顧</w:t>
      </w:r>
      <w:r w:rsidRPr="00470F7B">
        <w:rPr>
          <w:rFonts w:eastAsia="標楷體" w:hint="eastAsia"/>
          <w:bCs/>
          <w:kern w:val="0"/>
        </w:rPr>
        <w:t>「關於兒童保護和兒童福利、特別是國內和國際寄養和收養辦法的社會和法律原則宣言」、「聯合國少年司法最低限度標準規則」（北京規則）以及「在非常狀態和武裝衝突中保護婦女和兒童宣言」之規定，</w:t>
      </w:r>
    </w:p>
    <w:p w:rsidR="007579D1" w:rsidRDefault="007579D1" w:rsidP="00A50205">
      <w:pPr>
        <w:ind w:firstLineChars="236" w:firstLine="566"/>
        <w:rPr>
          <w:rFonts w:eastAsia="標楷體"/>
          <w:bCs/>
          <w:kern w:val="0"/>
        </w:rPr>
      </w:pPr>
    </w:p>
    <w:p w:rsidR="007579D1" w:rsidRDefault="007579D1" w:rsidP="00A50205">
      <w:pPr>
        <w:ind w:firstLineChars="236" w:firstLine="566"/>
        <w:rPr>
          <w:rFonts w:ascii="標楷體" w:eastAsia="標楷體" w:hAnsi="標楷體"/>
          <w:kern w:val="0"/>
        </w:rPr>
      </w:pPr>
      <w:r>
        <w:rPr>
          <w:rFonts w:eastAsia="標楷體" w:hint="eastAsia"/>
          <w:kern w:val="0"/>
        </w:rPr>
        <w:t>體</w:t>
      </w:r>
      <w:r w:rsidRPr="00470F7B">
        <w:rPr>
          <w:rFonts w:eastAsia="標楷體" w:hint="eastAsia"/>
          <w:kern w:val="0"/>
        </w:rPr>
        <w:t>認到世界各國皆有生活在極端困難情況之兒童，對這些兒童需要給予特別之考量</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ascii="標楷體" w:eastAsia="標楷體" w:hAnsi="標楷體"/>
          <w:kern w:val="0"/>
        </w:rPr>
      </w:pPr>
      <w:r w:rsidRPr="00470F7B">
        <w:rPr>
          <w:rFonts w:eastAsia="標楷體" w:hint="eastAsia"/>
          <w:kern w:val="0"/>
        </w:rPr>
        <w:t>適</w:t>
      </w:r>
      <w:r>
        <w:rPr>
          <w:rFonts w:eastAsia="標楷體" w:hint="eastAsia"/>
          <w:kern w:val="0"/>
        </w:rPr>
        <w:t>度斟酌</w:t>
      </w:r>
      <w:r w:rsidRPr="00470F7B">
        <w:rPr>
          <w:rFonts w:eastAsia="標楷體" w:hint="eastAsia"/>
          <w:kern w:val="0"/>
        </w:rPr>
        <w:t>每一民族之傳統</w:t>
      </w:r>
      <w:r>
        <w:rPr>
          <w:rFonts w:eastAsia="標楷體" w:hint="eastAsia"/>
          <w:kern w:val="0"/>
        </w:rPr>
        <w:t>與</w:t>
      </w:r>
      <w:r w:rsidRPr="00470F7B">
        <w:rPr>
          <w:rFonts w:eastAsia="標楷體" w:hint="eastAsia"/>
          <w:kern w:val="0"/>
        </w:rPr>
        <w:t>文化價值對兒童之保護</w:t>
      </w:r>
      <w:r>
        <w:rPr>
          <w:rFonts w:eastAsia="標楷體" w:hint="eastAsia"/>
          <w:kern w:val="0"/>
        </w:rPr>
        <w:t>及</w:t>
      </w:r>
      <w:r w:rsidRPr="00470F7B">
        <w:rPr>
          <w:rFonts w:eastAsia="標楷體" w:hint="eastAsia"/>
          <w:kern w:val="0"/>
        </w:rPr>
        <w:t>和諧發展的重要性，</w:t>
      </w:r>
      <w:r>
        <w:rPr>
          <w:rFonts w:eastAsia="標楷體" w:hint="eastAsia"/>
          <w:kern w:val="0"/>
        </w:rPr>
        <w:t>體</w:t>
      </w:r>
      <w:r w:rsidRPr="00470F7B">
        <w:rPr>
          <w:rFonts w:eastAsia="標楷體" w:hint="eastAsia"/>
          <w:kern w:val="0"/>
        </w:rPr>
        <w:t>認國際合作對於改善每一國家，特別是發展中國家兒童生活條件之重要性</w:t>
      </w:r>
      <w:r w:rsidRPr="00470F7B">
        <w:rPr>
          <w:rFonts w:ascii="標楷體" w:eastAsia="標楷體" w:hAnsi="標楷體" w:hint="eastAsia"/>
          <w:kern w:val="0"/>
        </w:rPr>
        <w:t>；</w:t>
      </w:r>
    </w:p>
    <w:p w:rsidR="007579D1" w:rsidRDefault="007579D1" w:rsidP="00A50205">
      <w:pPr>
        <w:ind w:firstLineChars="236" w:firstLine="566"/>
        <w:rPr>
          <w:rFonts w:ascii="標楷體" w:eastAsia="標楷體" w:hAnsi="標楷體"/>
          <w:kern w:val="0"/>
        </w:rPr>
      </w:pPr>
    </w:p>
    <w:p w:rsidR="007579D1" w:rsidRDefault="007579D1" w:rsidP="00A50205">
      <w:pPr>
        <w:ind w:firstLineChars="236" w:firstLine="566"/>
        <w:rPr>
          <w:rFonts w:eastAsia="標楷體"/>
          <w:kern w:val="0"/>
        </w:rPr>
      </w:pPr>
      <w:r w:rsidRPr="00470F7B">
        <w:rPr>
          <w:rFonts w:eastAsia="標楷體" w:hint="eastAsia"/>
          <w:kern w:val="0"/>
        </w:rPr>
        <w:t>茲協議如下：</w:t>
      </w:r>
    </w:p>
    <w:p w:rsidR="007579D1" w:rsidRDefault="007579D1" w:rsidP="007579D1">
      <w:pPr>
        <w:rPr>
          <w:rFonts w:eastAsia="標楷體"/>
          <w:kern w:val="0"/>
        </w:rPr>
      </w:pPr>
    </w:p>
    <w:p w:rsidR="007579D1" w:rsidRPr="00A50205" w:rsidRDefault="007579D1" w:rsidP="007579D1">
      <w:pPr>
        <w:jc w:val="center"/>
        <w:rPr>
          <w:rFonts w:ascii="標楷體" w:eastAsia="標楷體" w:hAnsi="標楷體"/>
          <w:b/>
          <w:kern w:val="0"/>
          <w:sz w:val="28"/>
        </w:rPr>
      </w:pPr>
      <w:r w:rsidRPr="00A50205">
        <w:rPr>
          <w:rFonts w:ascii="標楷體" w:eastAsia="標楷體" w:hAnsi="標楷體" w:hint="eastAsia"/>
          <w:b/>
          <w:kern w:val="0"/>
          <w:sz w:val="28"/>
        </w:rPr>
        <w:t>第一部分</w:t>
      </w:r>
    </w:p>
    <w:p w:rsidR="007579D1" w:rsidRPr="002F3761" w:rsidRDefault="007579D1" w:rsidP="007579D1">
      <w:pPr>
        <w:rPr>
          <w:rFonts w:ascii="標楷體" w:eastAsia="標楷體" w:hAnsi="標楷體"/>
          <w:kern w:val="0"/>
        </w:rPr>
      </w:pPr>
    </w:p>
    <w:p w:rsidR="007579D1" w:rsidRPr="0072103B" w:rsidRDefault="007579D1" w:rsidP="007579D1">
      <w:pPr>
        <w:ind w:left="406" w:hangingChars="169" w:hanging="406"/>
        <w:rPr>
          <w:rFonts w:eastAsia="標楷體"/>
          <w:b/>
          <w:kern w:val="0"/>
        </w:rPr>
      </w:pPr>
      <w:r w:rsidRPr="0072103B">
        <w:rPr>
          <w:rFonts w:ascii="標楷體" w:eastAsia="標楷體" w:hAnsi="標楷體" w:hint="eastAsia"/>
          <w:b/>
          <w:kern w:val="0"/>
        </w:rPr>
        <w:t>第1條</w:t>
      </w:r>
      <w:r w:rsidRPr="0072103B">
        <w:rPr>
          <w:rFonts w:eastAsia="標楷體" w:hint="eastAsia"/>
          <w:b/>
          <w:kern w:val="0"/>
        </w:rPr>
        <w:t xml:space="preserve">  </w:t>
      </w:r>
    </w:p>
    <w:p w:rsidR="007579D1" w:rsidRDefault="007579D1" w:rsidP="0072103B">
      <w:pPr>
        <w:ind w:leftChars="-6" w:left="-14" w:firstLineChars="183" w:firstLine="439"/>
        <w:rPr>
          <w:rFonts w:eastAsia="標楷體"/>
          <w:kern w:val="0"/>
        </w:rPr>
      </w:pPr>
      <w:r w:rsidRPr="00676434">
        <w:rPr>
          <w:rFonts w:eastAsia="標楷體" w:hint="eastAsia"/>
          <w:kern w:val="0"/>
        </w:rPr>
        <w:t>為本公約之目的，兒童係</w:t>
      </w:r>
      <w:r w:rsidRPr="00676434">
        <w:rPr>
          <w:rFonts w:eastAsia="標楷體"/>
          <w:kern w:val="0"/>
        </w:rPr>
        <w:t>指</w:t>
      </w:r>
      <w:r w:rsidRPr="00676434">
        <w:rPr>
          <w:rFonts w:eastAsia="標楷體" w:hint="eastAsia"/>
          <w:kern w:val="0"/>
        </w:rPr>
        <w:t>未滿十八</w:t>
      </w:r>
      <w:r w:rsidRPr="00676434">
        <w:rPr>
          <w:rFonts w:eastAsia="標楷體"/>
          <w:kern w:val="0"/>
        </w:rPr>
        <w:t>歲</w:t>
      </w:r>
      <w:r w:rsidRPr="00676434">
        <w:rPr>
          <w:rFonts w:eastAsia="標楷體" w:hint="eastAsia"/>
          <w:kern w:val="0"/>
        </w:rPr>
        <w:t>之人</w:t>
      </w:r>
      <w:r w:rsidRPr="00676434">
        <w:rPr>
          <w:rFonts w:eastAsia="標楷體"/>
          <w:kern w:val="0"/>
        </w:rPr>
        <w:t>，</w:t>
      </w:r>
      <w:r w:rsidRPr="00676434">
        <w:rPr>
          <w:rFonts w:eastAsia="標楷體" w:hint="eastAsia"/>
          <w:kern w:val="0"/>
        </w:rPr>
        <w:t>但</w:t>
      </w:r>
      <w:r w:rsidRPr="00676434">
        <w:rPr>
          <w:rFonts w:eastAsia="標楷體"/>
          <w:kern w:val="0"/>
        </w:rPr>
        <w:t>其</w:t>
      </w:r>
      <w:r w:rsidRPr="00676434">
        <w:rPr>
          <w:rFonts w:eastAsia="標楷體" w:hint="eastAsia"/>
          <w:kern w:val="0"/>
        </w:rPr>
        <w:t>所</w:t>
      </w:r>
      <w:r w:rsidRPr="00676434">
        <w:rPr>
          <w:rFonts w:eastAsia="標楷體"/>
          <w:kern w:val="0"/>
        </w:rPr>
        <w:t>適用之法律規定</w:t>
      </w:r>
      <w:r w:rsidRPr="00676434">
        <w:rPr>
          <w:rFonts w:eastAsia="標楷體" w:hint="eastAsia"/>
          <w:kern w:val="0"/>
        </w:rPr>
        <w:t>未滿十八歲為成年者，不在此限</w:t>
      </w:r>
      <w:r w:rsidRPr="00676434">
        <w:rPr>
          <w:rFonts w:eastAsia="標楷體"/>
          <w:kern w:val="0"/>
        </w:rPr>
        <w:t>。</w:t>
      </w:r>
    </w:p>
    <w:p w:rsidR="007579D1" w:rsidRPr="00676434" w:rsidRDefault="007579D1" w:rsidP="007579D1">
      <w:pPr>
        <w:pStyle w:val="af0"/>
        <w:ind w:leftChars="0" w:left="825"/>
        <w:rPr>
          <w:rFonts w:eastAsia="標楷體"/>
          <w:kern w:val="0"/>
        </w:rPr>
      </w:pPr>
    </w:p>
    <w:p w:rsidR="007579D1" w:rsidRPr="0072103B" w:rsidRDefault="007579D1" w:rsidP="007579D1">
      <w:pPr>
        <w:rPr>
          <w:rFonts w:ascii="標楷體" w:eastAsia="標楷體" w:hAnsi="標楷體"/>
          <w:b/>
        </w:rPr>
      </w:pPr>
      <w:r w:rsidRPr="0072103B">
        <w:rPr>
          <w:rFonts w:ascii="標楷體" w:eastAsia="標楷體" w:hAnsi="標楷體" w:hint="eastAsia"/>
          <w:b/>
        </w:rPr>
        <w:t>第2條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締約國應尊重本公約所揭</w:t>
      </w:r>
      <w:proofErr w:type="gramStart"/>
      <w:r w:rsidRPr="00470F7B">
        <w:rPr>
          <w:rFonts w:ascii="標楷體" w:eastAsia="標楷體" w:hAnsi="標楷體" w:hint="eastAsia"/>
        </w:rPr>
        <w:t>櫫</w:t>
      </w:r>
      <w:proofErr w:type="gramEnd"/>
      <w:r w:rsidRPr="00470F7B">
        <w:rPr>
          <w:rFonts w:ascii="標楷體" w:eastAsia="標楷體" w:hAnsi="標楷體" w:hint="eastAsia"/>
        </w:rPr>
        <w:t>之權利，確保其管轄範圍內之每一兒童均享有此等權利，不因兒童、父母或法定監護人之種族、膚色、性別、語言、宗教、政治或其他主張、國籍、族裔或社會背景、財產、身心障礙、出生或其他身分地位之不同而有所歧視。</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締約國應採取</w:t>
      </w:r>
      <w:r>
        <w:rPr>
          <w:rFonts w:ascii="標楷體" w:eastAsia="標楷體" w:hAnsi="標楷體" w:hint="eastAsia"/>
        </w:rPr>
        <w:t>所有</w:t>
      </w:r>
      <w:r w:rsidRPr="00470F7B">
        <w:rPr>
          <w:rFonts w:ascii="標楷體" w:eastAsia="標楷體" w:hAnsi="標楷體" w:hint="eastAsia"/>
        </w:rPr>
        <w:t>適當措施確保兒童得到保護，免於因兒童父母、法定監護人或家庭成員之身分、行為、意見或信念之關係而遭受到一切形式之歧視或懲罰。</w:t>
      </w:r>
    </w:p>
    <w:p w:rsidR="007579D1" w:rsidRDefault="007579D1" w:rsidP="007579D1">
      <w:pPr>
        <w:ind w:left="406" w:hangingChars="169" w:hanging="406"/>
        <w:rPr>
          <w:rFonts w:ascii="標楷體" w:eastAsia="標楷體" w:hAnsi="標楷體"/>
        </w:rPr>
      </w:pPr>
    </w:p>
    <w:p w:rsidR="007579D1" w:rsidRPr="0072103B" w:rsidRDefault="007579D1" w:rsidP="007579D1">
      <w:pPr>
        <w:rPr>
          <w:rFonts w:ascii="標楷體" w:eastAsia="標楷體" w:hAnsi="標楷體"/>
          <w:b/>
        </w:rPr>
      </w:pPr>
      <w:r w:rsidRPr="0072103B">
        <w:rPr>
          <w:rFonts w:ascii="標楷體" w:eastAsia="標楷體" w:hAnsi="標楷體" w:hint="eastAsia"/>
          <w:b/>
        </w:rPr>
        <w:t>第3條</w:t>
      </w:r>
    </w:p>
    <w:p w:rsidR="007579D1" w:rsidRPr="00BF64B4" w:rsidRDefault="007579D1" w:rsidP="007579D1">
      <w:pPr>
        <w:ind w:left="252" w:hangingChars="105" w:hanging="252"/>
        <w:rPr>
          <w:rFonts w:ascii="標楷體" w:eastAsia="標楷體" w:hAnsi="標楷體"/>
        </w:rPr>
      </w:pPr>
      <w:r>
        <w:rPr>
          <w:rFonts w:ascii="標楷體" w:eastAsia="標楷體" w:hAnsi="標楷體" w:hint="eastAsia"/>
        </w:rPr>
        <w:t>1.</w:t>
      </w:r>
      <w:r w:rsidRPr="00BE45B1">
        <w:rPr>
          <w:rFonts w:ascii="標楷體" w:eastAsia="標楷體" w:hAnsi="標楷體" w:hint="eastAsia"/>
        </w:rPr>
        <w:t>所有關係兒童之事務，無論是由公私社會福利機構、法院、行政機關或立法機關作為</w:t>
      </w:r>
      <w:r w:rsidRPr="00BE45B1">
        <w:rPr>
          <w:rFonts w:ascii="標楷體" w:eastAsia="標楷體" w:hAnsi="標楷體"/>
        </w:rPr>
        <w:t>，</w:t>
      </w:r>
      <w:proofErr w:type="gramStart"/>
      <w:r w:rsidRPr="00BE45B1">
        <w:rPr>
          <w:rFonts w:ascii="標楷體" w:eastAsia="標楷體" w:hAnsi="標楷體"/>
        </w:rPr>
        <w:t>均應以</w:t>
      </w:r>
      <w:proofErr w:type="gramEnd"/>
      <w:r w:rsidRPr="00BE45B1">
        <w:rPr>
          <w:rFonts w:ascii="標楷體" w:eastAsia="標楷體" w:hAnsi="標楷體"/>
        </w:rPr>
        <w:t>兒童最</w:t>
      </w:r>
      <w:r w:rsidRPr="00BE45B1">
        <w:rPr>
          <w:rFonts w:ascii="標楷體" w:eastAsia="標楷體" w:hAnsi="標楷體" w:hint="eastAsia"/>
        </w:rPr>
        <w:t>佳</w:t>
      </w:r>
      <w:r w:rsidRPr="00BE45B1">
        <w:rPr>
          <w:rFonts w:ascii="標楷體" w:eastAsia="標楷體" w:hAnsi="標楷體"/>
        </w:rPr>
        <w:t>利益為</w:t>
      </w:r>
      <w:r w:rsidRPr="00BE45B1">
        <w:rPr>
          <w:rFonts w:ascii="標楷體" w:eastAsia="標楷體" w:hAnsi="標楷體" w:hint="eastAsia"/>
        </w:rPr>
        <w:t>優先</w:t>
      </w:r>
      <w:r w:rsidRPr="00BE45B1">
        <w:rPr>
          <w:rFonts w:ascii="標楷體" w:eastAsia="標楷體" w:hAnsi="標楷體"/>
        </w:rPr>
        <w:t>考</w:t>
      </w:r>
      <w:r w:rsidRPr="00BE45B1">
        <w:rPr>
          <w:rFonts w:ascii="標楷體" w:eastAsia="標楷體" w:hAnsi="標楷體" w:hint="eastAsia"/>
        </w:rPr>
        <w:t>量</w:t>
      </w:r>
      <w:r w:rsidRPr="00BE45B1">
        <w:rPr>
          <w:rFonts w:ascii="標楷體" w:eastAsia="標楷體" w:hAnsi="標楷體"/>
        </w:rPr>
        <w:t>。</w:t>
      </w:r>
    </w:p>
    <w:p w:rsidR="007579D1" w:rsidRPr="00BF64B4" w:rsidRDefault="007579D1" w:rsidP="007579D1">
      <w:pPr>
        <w:ind w:left="252" w:hangingChars="105" w:hanging="252"/>
        <w:rPr>
          <w:rFonts w:ascii="標楷體" w:eastAsia="標楷體" w:hAnsi="標楷體"/>
        </w:rPr>
      </w:pPr>
      <w:r>
        <w:rPr>
          <w:rFonts w:ascii="標楷體" w:eastAsia="標楷體" w:hAnsi="標楷體" w:hint="eastAsia"/>
        </w:rPr>
        <w:t>2.</w:t>
      </w:r>
      <w:r w:rsidRPr="00BE45B1">
        <w:rPr>
          <w:rFonts w:ascii="標楷體" w:eastAsia="標楷體" w:hAnsi="標楷體"/>
        </w:rPr>
        <w:t>締約國</w:t>
      </w:r>
      <w:r w:rsidRPr="00BE45B1">
        <w:rPr>
          <w:rFonts w:ascii="標楷體" w:eastAsia="標楷體" w:hAnsi="標楷體" w:hint="eastAsia"/>
        </w:rPr>
        <w:t>承諾為確保兒童福祉所必要之保護</w:t>
      </w:r>
      <w:r>
        <w:rPr>
          <w:rFonts w:ascii="標楷體" w:eastAsia="標楷體" w:hAnsi="標楷體" w:hint="eastAsia"/>
        </w:rPr>
        <w:t>與</w:t>
      </w:r>
      <w:r w:rsidRPr="00BE45B1">
        <w:rPr>
          <w:rFonts w:ascii="標楷體" w:eastAsia="標楷體" w:hAnsi="標楷體" w:hint="eastAsia"/>
        </w:rPr>
        <w:t>照顧，應考量</w:t>
      </w:r>
      <w:r w:rsidRPr="00BE45B1">
        <w:rPr>
          <w:rFonts w:ascii="標楷體" w:eastAsia="標楷體" w:hAnsi="標楷體"/>
        </w:rPr>
        <w:t>其父母、法定監護人或</w:t>
      </w:r>
      <w:r w:rsidRPr="00BE45B1">
        <w:rPr>
          <w:rFonts w:ascii="標楷體" w:eastAsia="標楷體" w:hAnsi="標楷體" w:hint="eastAsia"/>
        </w:rPr>
        <w:t>其他</w:t>
      </w:r>
      <w:r w:rsidRPr="00BE45B1">
        <w:rPr>
          <w:rFonts w:ascii="標楷體" w:eastAsia="標楷體" w:hAnsi="標楷體"/>
        </w:rPr>
        <w:t>對其負有法律責任</w:t>
      </w:r>
      <w:r w:rsidRPr="00BE45B1">
        <w:rPr>
          <w:rFonts w:ascii="標楷體" w:eastAsia="標楷體" w:hAnsi="標楷體" w:hint="eastAsia"/>
        </w:rPr>
        <w:t>者之</w:t>
      </w:r>
      <w:r w:rsidRPr="00BE45B1">
        <w:rPr>
          <w:rFonts w:ascii="標楷體" w:eastAsia="標楷體" w:hAnsi="標楷體"/>
        </w:rPr>
        <w:t>權利</w:t>
      </w:r>
      <w:r>
        <w:rPr>
          <w:rFonts w:ascii="標楷體" w:eastAsia="標楷體" w:hAnsi="標楷體" w:hint="eastAsia"/>
        </w:rPr>
        <w:t>及</w:t>
      </w:r>
      <w:r w:rsidRPr="00BE45B1">
        <w:rPr>
          <w:rFonts w:ascii="標楷體" w:eastAsia="標楷體" w:hAnsi="標楷體"/>
        </w:rPr>
        <w:t>義務，</w:t>
      </w:r>
      <w:r w:rsidRPr="00BE45B1">
        <w:rPr>
          <w:rFonts w:ascii="標楷體" w:eastAsia="標楷體" w:hAnsi="標楷體" w:hint="eastAsia"/>
        </w:rPr>
        <w:t>並</w:t>
      </w:r>
      <w:r w:rsidRPr="00BE45B1">
        <w:rPr>
          <w:rFonts w:ascii="標楷體" w:eastAsia="標楷體" w:hAnsi="標楷體"/>
        </w:rPr>
        <w:t>採取一切適當</w:t>
      </w:r>
      <w:r w:rsidRPr="00BE45B1">
        <w:rPr>
          <w:rFonts w:ascii="標楷體" w:eastAsia="標楷體" w:hAnsi="標楷體" w:hint="eastAsia"/>
        </w:rPr>
        <w:t>之</w:t>
      </w:r>
      <w:r w:rsidRPr="00BE45B1">
        <w:rPr>
          <w:rFonts w:ascii="標楷體" w:eastAsia="標楷體" w:hAnsi="標楷體"/>
        </w:rPr>
        <w:t>立法</w:t>
      </w:r>
      <w:r w:rsidRPr="00BE45B1">
        <w:rPr>
          <w:rFonts w:ascii="標楷體" w:eastAsia="標楷體" w:hAnsi="標楷體" w:hint="eastAsia"/>
        </w:rPr>
        <w:t>及</w:t>
      </w:r>
      <w:r w:rsidRPr="00BE45B1">
        <w:rPr>
          <w:rFonts w:ascii="標楷體" w:eastAsia="標楷體" w:hAnsi="標楷體"/>
        </w:rPr>
        <w:t>行政措施</w:t>
      </w:r>
      <w:r w:rsidRPr="00BE45B1">
        <w:rPr>
          <w:rFonts w:ascii="標楷體" w:eastAsia="標楷體" w:hAnsi="標楷體" w:hint="eastAsia"/>
        </w:rPr>
        <w:t>達成之。</w:t>
      </w:r>
    </w:p>
    <w:p w:rsidR="007579D1" w:rsidRPr="00BF64B4" w:rsidRDefault="007579D1" w:rsidP="007579D1">
      <w:pPr>
        <w:ind w:left="252" w:hangingChars="105" w:hanging="252"/>
        <w:rPr>
          <w:rFonts w:ascii="標楷體" w:eastAsia="標楷體" w:hAnsi="標楷體"/>
        </w:rPr>
      </w:pPr>
      <w:r>
        <w:rPr>
          <w:rFonts w:ascii="標楷體" w:eastAsia="標楷體" w:hAnsi="標楷體" w:hint="eastAsia"/>
        </w:rPr>
        <w:t>3.</w:t>
      </w:r>
      <w:r w:rsidRPr="00BE45B1">
        <w:rPr>
          <w:rFonts w:ascii="標楷體" w:eastAsia="標楷體" w:hAnsi="標楷體" w:hint="eastAsia"/>
        </w:rPr>
        <w:t>締約國應確保負責照顧與保護兒童之機構</w:t>
      </w:r>
      <w:r>
        <w:rPr>
          <w:rFonts w:ascii="標楷體" w:eastAsia="標楷體" w:hAnsi="標楷體" w:hint="eastAsia"/>
        </w:rPr>
        <w:t>、</w:t>
      </w:r>
      <w:r w:rsidRPr="00BE45B1">
        <w:rPr>
          <w:rFonts w:ascii="標楷體" w:eastAsia="標楷體" w:hAnsi="標楷體" w:hint="eastAsia"/>
        </w:rPr>
        <w:t>服務與設施符合</w:t>
      </w:r>
      <w:r w:rsidRPr="00BE45B1">
        <w:rPr>
          <w:rFonts w:ascii="標楷體" w:eastAsia="標楷體" w:hAnsi="標楷體"/>
        </w:rPr>
        <w:t>主管</w:t>
      </w:r>
      <w:r w:rsidRPr="00BE45B1">
        <w:rPr>
          <w:rFonts w:ascii="標楷體" w:eastAsia="標楷體" w:hAnsi="標楷體" w:hint="eastAsia"/>
        </w:rPr>
        <w:t>機關所訂之</w:t>
      </w:r>
      <w:r w:rsidRPr="00BE45B1">
        <w:rPr>
          <w:rFonts w:ascii="標楷體" w:eastAsia="標楷體" w:hAnsi="標楷體"/>
        </w:rPr>
        <w:t>標準，</w:t>
      </w:r>
      <w:r w:rsidRPr="00BE45B1">
        <w:rPr>
          <w:rFonts w:ascii="標楷體" w:eastAsia="標楷體" w:hAnsi="標楷體" w:hint="eastAsia"/>
        </w:rPr>
        <w:t>特別在</w:t>
      </w:r>
      <w:r w:rsidRPr="00BE45B1">
        <w:rPr>
          <w:rFonts w:ascii="標楷體" w:eastAsia="標楷體" w:hAnsi="標楷體"/>
        </w:rPr>
        <w:t>安全</w:t>
      </w:r>
      <w:r w:rsidRPr="00BE45B1">
        <w:rPr>
          <w:rFonts w:ascii="標楷體" w:eastAsia="標楷體" w:hAnsi="標楷體" w:hint="eastAsia"/>
        </w:rPr>
        <w:t>、保健、工作人員數量與資格及有效監督等方面。</w:t>
      </w:r>
    </w:p>
    <w:p w:rsidR="007579D1" w:rsidRDefault="007579D1" w:rsidP="007579D1">
      <w:pPr>
        <w:ind w:left="406" w:hangingChars="169" w:hanging="406"/>
        <w:rPr>
          <w:rFonts w:eastAsia="標楷體"/>
          <w:kern w:val="0"/>
        </w:rPr>
      </w:pPr>
    </w:p>
    <w:p w:rsidR="00AB60E6" w:rsidRDefault="00AB60E6" w:rsidP="007579D1">
      <w:pPr>
        <w:ind w:left="406" w:hangingChars="169" w:hanging="406"/>
        <w:rPr>
          <w:rFonts w:eastAsia="標楷體"/>
          <w:kern w:val="0"/>
        </w:rPr>
      </w:pPr>
    </w:p>
    <w:p w:rsidR="007579D1" w:rsidRPr="0072103B" w:rsidRDefault="007579D1" w:rsidP="007579D1">
      <w:pPr>
        <w:ind w:left="406" w:hangingChars="169" w:hanging="406"/>
        <w:rPr>
          <w:rFonts w:eastAsia="標楷體"/>
          <w:b/>
          <w:kern w:val="0"/>
        </w:rPr>
      </w:pPr>
      <w:r w:rsidRPr="00E06A07">
        <w:rPr>
          <w:rFonts w:ascii="標楷體" w:eastAsia="標楷體" w:hAnsi="標楷體" w:hint="eastAsia"/>
          <w:b/>
        </w:rPr>
        <w:lastRenderedPageBreak/>
        <w:t>第4條</w:t>
      </w:r>
      <w:r w:rsidRPr="00E06A07">
        <w:rPr>
          <w:rFonts w:eastAsia="標楷體" w:hint="eastAsia"/>
          <w:b/>
          <w:kern w:val="0"/>
        </w:rPr>
        <w:t xml:space="preserve"> </w:t>
      </w:r>
    </w:p>
    <w:p w:rsidR="007579D1" w:rsidRDefault="007579D1" w:rsidP="0072103B">
      <w:pPr>
        <w:ind w:leftChars="-6" w:left="-14" w:firstLineChars="183" w:firstLine="439"/>
        <w:rPr>
          <w:rFonts w:eastAsia="標楷體"/>
          <w:kern w:val="0"/>
        </w:rPr>
      </w:pPr>
      <w:r w:rsidRPr="00470F7B">
        <w:rPr>
          <w:rFonts w:eastAsia="標楷體" w:hint="eastAsia"/>
          <w:kern w:val="0"/>
        </w:rPr>
        <w:t>締約國應採取</w:t>
      </w:r>
      <w:r>
        <w:rPr>
          <w:rFonts w:eastAsia="標楷體" w:hint="eastAsia"/>
          <w:kern w:val="0"/>
        </w:rPr>
        <w:t>所有</w:t>
      </w:r>
      <w:r w:rsidRPr="00470F7B">
        <w:rPr>
          <w:rFonts w:eastAsia="標楷體" w:hint="eastAsia"/>
          <w:kern w:val="0"/>
        </w:rPr>
        <w:t>適當</w:t>
      </w:r>
      <w:r w:rsidRPr="001331E4">
        <w:rPr>
          <w:rFonts w:eastAsia="標楷體" w:hint="eastAsia"/>
          <w:kern w:val="0"/>
        </w:rPr>
        <w:t>之</w:t>
      </w:r>
      <w:r w:rsidRPr="00470F7B">
        <w:rPr>
          <w:rFonts w:eastAsia="標楷體" w:hint="eastAsia"/>
          <w:kern w:val="0"/>
        </w:rPr>
        <w:t>立法、行政及其他措施</w:t>
      </w:r>
      <w:r w:rsidRPr="002F3761">
        <w:rPr>
          <w:rFonts w:eastAsia="標楷體" w:hint="eastAsia"/>
          <w:kern w:val="0"/>
        </w:rPr>
        <w:t>，</w:t>
      </w:r>
      <w:r w:rsidRPr="00470F7B">
        <w:rPr>
          <w:rFonts w:eastAsia="標楷體" w:hint="eastAsia"/>
          <w:kern w:val="0"/>
        </w:rPr>
        <w:t>實現本公約所</w:t>
      </w:r>
      <w:r>
        <w:rPr>
          <w:rFonts w:eastAsia="標楷體" w:hint="eastAsia"/>
          <w:kern w:val="0"/>
        </w:rPr>
        <w:t>承</w:t>
      </w:r>
      <w:r w:rsidRPr="00470F7B">
        <w:rPr>
          <w:rFonts w:eastAsia="標楷體" w:hint="eastAsia"/>
          <w:kern w:val="0"/>
        </w:rPr>
        <w:t>認之各項權利。關於經濟、社會及文化權利方面，締約國應運用其本國最大可用之資源，並視需要，</w:t>
      </w:r>
      <w:r w:rsidRPr="00470F7B">
        <w:rPr>
          <w:rFonts w:eastAsia="標楷體"/>
          <w:kern w:val="0"/>
        </w:rPr>
        <w:t>在國際合作</w:t>
      </w:r>
      <w:r w:rsidRPr="00470F7B">
        <w:rPr>
          <w:rFonts w:eastAsia="標楷體" w:hint="eastAsia"/>
          <w:kern w:val="0"/>
        </w:rPr>
        <w:t>架構下</w:t>
      </w:r>
      <w:r w:rsidRPr="00470F7B">
        <w:rPr>
          <w:rFonts w:eastAsia="標楷體"/>
          <w:kern w:val="0"/>
        </w:rPr>
        <w:t>採取</w:t>
      </w:r>
      <w:r w:rsidRPr="00470F7B">
        <w:rPr>
          <w:rFonts w:eastAsia="標楷體" w:hint="eastAsia"/>
          <w:kern w:val="0"/>
        </w:rPr>
        <w:t>該等</w:t>
      </w:r>
      <w:r w:rsidRPr="00470F7B">
        <w:rPr>
          <w:rFonts w:eastAsia="標楷體"/>
          <w:kern w:val="0"/>
        </w:rPr>
        <w:t>措施。</w:t>
      </w:r>
    </w:p>
    <w:p w:rsidR="007579D1" w:rsidRDefault="007579D1" w:rsidP="007579D1">
      <w:pPr>
        <w:ind w:left="406" w:hangingChars="169" w:hanging="406"/>
        <w:rPr>
          <w:rFonts w:eastAsia="標楷體"/>
          <w:kern w:val="0"/>
        </w:rPr>
      </w:pPr>
    </w:p>
    <w:p w:rsidR="007579D1" w:rsidRPr="0072103B" w:rsidRDefault="007579D1" w:rsidP="007579D1">
      <w:pPr>
        <w:ind w:left="406" w:hangingChars="169" w:hanging="406"/>
        <w:rPr>
          <w:rFonts w:eastAsia="標楷體"/>
          <w:b/>
          <w:kern w:val="0"/>
        </w:rPr>
      </w:pPr>
      <w:r w:rsidRPr="0072103B">
        <w:rPr>
          <w:rFonts w:ascii="標楷體" w:eastAsia="標楷體" w:hAnsi="標楷體" w:hint="eastAsia"/>
          <w:b/>
        </w:rPr>
        <w:t>第5條</w:t>
      </w:r>
      <w:r w:rsidRPr="0072103B">
        <w:rPr>
          <w:rFonts w:eastAsia="標楷體" w:hint="eastAsia"/>
          <w:b/>
          <w:kern w:val="0"/>
        </w:rPr>
        <w:t xml:space="preserve">  </w:t>
      </w:r>
    </w:p>
    <w:p w:rsidR="007579D1" w:rsidRPr="002F3761" w:rsidRDefault="007579D1" w:rsidP="0072103B">
      <w:pPr>
        <w:ind w:leftChars="-6" w:left="-14" w:firstLineChars="183" w:firstLine="439"/>
        <w:jc w:val="both"/>
        <w:rPr>
          <w:rFonts w:eastAsia="標楷體"/>
          <w:kern w:val="0"/>
        </w:rPr>
      </w:pPr>
      <w:r w:rsidRPr="00470F7B">
        <w:rPr>
          <w:rFonts w:eastAsia="標楷體" w:hint="eastAsia"/>
          <w:kern w:val="0"/>
        </w:rPr>
        <w:t>締約國應尊重兒童之父母或於其他適用情形下</w:t>
      </w:r>
      <w:r w:rsidRPr="002F3761">
        <w:rPr>
          <w:rFonts w:eastAsia="標楷體" w:hint="eastAsia"/>
          <w:kern w:val="0"/>
        </w:rPr>
        <w:t>，</w:t>
      </w:r>
      <w:r w:rsidRPr="00470F7B">
        <w:rPr>
          <w:rFonts w:eastAsia="標楷體" w:hint="eastAsia"/>
          <w:kern w:val="0"/>
        </w:rPr>
        <w:t>依地方習俗所規定之大家庭或社區成員</w:t>
      </w:r>
      <w:r w:rsidRPr="002F3761">
        <w:rPr>
          <w:rFonts w:eastAsia="標楷體" w:hint="eastAsia"/>
          <w:kern w:val="0"/>
        </w:rPr>
        <w:t>、</w:t>
      </w:r>
      <w:r w:rsidRPr="00470F7B">
        <w:rPr>
          <w:rFonts w:eastAsia="標楷體" w:hint="eastAsia"/>
          <w:kern w:val="0"/>
        </w:rPr>
        <w:t>其法定監護人或其他</w:t>
      </w:r>
      <w:r w:rsidRPr="001331E4">
        <w:rPr>
          <w:rFonts w:eastAsia="標楷體" w:hint="eastAsia"/>
          <w:kern w:val="0"/>
        </w:rPr>
        <w:t>對兒童負有法律責任者</w:t>
      </w:r>
      <w:r w:rsidRPr="002F3761">
        <w:rPr>
          <w:rFonts w:eastAsia="標楷體" w:hint="eastAsia"/>
          <w:kern w:val="0"/>
        </w:rPr>
        <w:t>，以</w:t>
      </w:r>
      <w:r w:rsidRPr="00470F7B">
        <w:rPr>
          <w:rFonts w:eastAsia="標楷體" w:hint="eastAsia"/>
          <w:kern w:val="0"/>
        </w:rPr>
        <w:t>符合兒童各發展階段之能力的方式，提供適當指導與指引兒童行使本公約確認權利之責任</w:t>
      </w:r>
      <w:r w:rsidRPr="002F3761">
        <w:rPr>
          <w:rFonts w:eastAsia="標楷體" w:hint="eastAsia"/>
          <w:kern w:val="0"/>
        </w:rPr>
        <w:t>、</w:t>
      </w:r>
      <w:r w:rsidRPr="00470F7B">
        <w:rPr>
          <w:rFonts w:eastAsia="標楷體" w:hint="eastAsia"/>
          <w:kern w:val="0"/>
        </w:rPr>
        <w:t>權利</w:t>
      </w:r>
      <w:r>
        <w:rPr>
          <w:rFonts w:eastAsia="標楷體" w:hint="eastAsia"/>
          <w:kern w:val="0"/>
        </w:rPr>
        <w:t>及</w:t>
      </w:r>
      <w:r w:rsidRPr="00470F7B">
        <w:rPr>
          <w:rFonts w:eastAsia="標楷體" w:hint="eastAsia"/>
          <w:kern w:val="0"/>
        </w:rPr>
        <w:t>義務</w:t>
      </w:r>
      <w:r w:rsidRPr="002F3761">
        <w:rPr>
          <w:rFonts w:eastAsia="標楷體" w:hint="eastAsia"/>
          <w:kern w:val="0"/>
        </w:rPr>
        <w:t>。</w:t>
      </w:r>
    </w:p>
    <w:p w:rsidR="007579D1" w:rsidRDefault="007579D1" w:rsidP="007579D1">
      <w:pPr>
        <w:ind w:left="406" w:hangingChars="169" w:hanging="406"/>
        <w:rPr>
          <w:rFonts w:ascii="標楷體" w:eastAsia="標楷體" w:hAnsi="標楷體"/>
          <w:kern w:val="0"/>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第6條</w:t>
      </w:r>
    </w:p>
    <w:p w:rsidR="007579D1" w:rsidRDefault="007579D1" w:rsidP="007579D1">
      <w:pPr>
        <w:ind w:left="406" w:hangingChars="169" w:hanging="406"/>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締約國承認兒童有與生俱來之生命權。</w:t>
      </w:r>
    </w:p>
    <w:p w:rsidR="007579D1" w:rsidRDefault="007579D1" w:rsidP="007579D1">
      <w:pPr>
        <w:ind w:left="406" w:hangingChars="169" w:hanging="406"/>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締約國應盡最大可能確保兒童</w:t>
      </w:r>
      <w:r w:rsidRPr="001331E4">
        <w:rPr>
          <w:rFonts w:ascii="標楷體" w:eastAsia="標楷體" w:hAnsi="標楷體" w:hint="eastAsia"/>
        </w:rPr>
        <w:t>之</w:t>
      </w:r>
      <w:r w:rsidRPr="00470F7B">
        <w:rPr>
          <w:rFonts w:ascii="標楷體" w:eastAsia="標楷體" w:hAnsi="標楷體" w:hint="eastAsia"/>
        </w:rPr>
        <w:t>生存</w:t>
      </w:r>
      <w:r>
        <w:rPr>
          <w:rFonts w:ascii="標楷體" w:eastAsia="標楷體" w:hAnsi="標楷體" w:hint="eastAsia"/>
        </w:rPr>
        <w:t>及</w:t>
      </w:r>
      <w:r w:rsidRPr="00470F7B">
        <w:rPr>
          <w:rFonts w:ascii="標楷體" w:eastAsia="標楷體" w:hAnsi="標楷體" w:hint="eastAsia"/>
        </w:rPr>
        <w:t>發展。</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第7條</w:t>
      </w:r>
    </w:p>
    <w:p w:rsidR="007579D1" w:rsidRPr="001F76C6" w:rsidRDefault="007579D1" w:rsidP="007579D1">
      <w:pPr>
        <w:ind w:left="252" w:hangingChars="105" w:hanging="252"/>
        <w:rPr>
          <w:rFonts w:ascii="標楷體" w:eastAsia="標楷體" w:hAnsi="標楷體"/>
        </w:rPr>
      </w:pPr>
      <w:r w:rsidRPr="001F76C6">
        <w:rPr>
          <w:rFonts w:ascii="標楷體" w:eastAsia="標楷體" w:hAnsi="標楷體" w:hint="eastAsia"/>
        </w:rPr>
        <w:t>1.兒童於出生後應立即被登記，並自出生起即應有取得姓名及國籍之權利，並於</w:t>
      </w:r>
      <w:proofErr w:type="gramStart"/>
      <w:r w:rsidRPr="001F76C6">
        <w:rPr>
          <w:rFonts w:ascii="標楷體" w:eastAsia="標楷體" w:hAnsi="標楷體" w:hint="eastAsia"/>
        </w:rPr>
        <w:t>儘</w:t>
      </w:r>
      <w:proofErr w:type="gramEnd"/>
      <w:r w:rsidRPr="001F76C6">
        <w:rPr>
          <w:rFonts w:ascii="標楷體" w:eastAsia="標楷體" w:hAnsi="標楷體" w:hint="eastAsia"/>
        </w:rPr>
        <w:t>可能的範圍內有知其父母並受父母照顧的權利。</w:t>
      </w:r>
    </w:p>
    <w:p w:rsidR="007579D1" w:rsidRPr="001F76C6" w:rsidRDefault="007579D1" w:rsidP="007579D1">
      <w:pPr>
        <w:ind w:left="252" w:hangingChars="105" w:hanging="252"/>
        <w:rPr>
          <w:rFonts w:ascii="標楷體" w:eastAsia="標楷體" w:hAnsi="標楷體"/>
        </w:rPr>
      </w:pPr>
      <w:r w:rsidRPr="001F76C6">
        <w:rPr>
          <w:rFonts w:ascii="標楷體" w:eastAsia="標楷體" w:hAnsi="標楷體" w:hint="eastAsia"/>
        </w:rPr>
        <w:t>2.締約國應確保依據本國法律及其於相關國際文件中所負之義務實踐兒童前項權利，</w:t>
      </w:r>
      <w:r>
        <w:rPr>
          <w:rFonts w:ascii="標楷體" w:eastAsia="標楷體" w:hAnsi="標楷體" w:hint="eastAsia"/>
        </w:rPr>
        <w:t>尤其</w:t>
      </w:r>
      <w:r w:rsidRPr="001F76C6">
        <w:rPr>
          <w:rFonts w:ascii="標楷體" w:eastAsia="標楷體" w:hAnsi="標楷體" w:hint="eastAsia"/>
        </w:rPr>
        <w:t>若非如此，兒童將成為無國籍人。</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第8條</w:t>
      </w:r>
    </w:p>
    <w:p w:rsidR="007579D1" w:rsidRPr="00456BF8" w:rsidRDefault="007579D1" w:rsidP="007579D1">
      <w:pPr>
        <w:ind w:left="252" w:hangingChars="105" w:hanging="252"/>
        <w:rPr>
          <w:rFonts w:ascii="標楷體" w:eastAsia="標楷體" w:hAnsi="標楷體"/>
        </w:rPr>
      </w:pPr>
      <w:r>
        <w:rPr>
          <w:rFonts w:ascii="標楷體" w:eastAsia="標楷體" w:hAnsi="標楷體" w:hint="eastAsia"/>
        </w:rPr>
        <w:t>1.</w:t>
      </w:r>
      <w:r w:rsidRPr="00456BF8">
        <w:rPr>
          <w:rFonts w:ascii="標楷體" w:eastAsia="標楷體" w:hAnsi="標楷體" w:hint="eastAsia"/>
        </w:rPr>
        <w:t>締約國承諾尊重兒童維護其身分的權利，包括法律所承認之國籍、姓名與親屬關係不受非法侵害。</w:t>
      </w:r>
    </w:p>
    <w:p w:rsidR="007579D1" w:rsidRPr="00456BF8" w:rsidRDefault="007579D1" w:rsidP="007579D1">
      <w:pPr>
        <w:ind w:left="252" w:hangingChars="105" w:hanging="252"/>
        <w:rPr>
          <w:rFonts w:ascii="標楷體" w:eastAsia="標楷體" w:hAnsi="標楷體"/>
        </w:rPr>
      </w:pPr>
      <w:r>
        <w:rPr>
          <w:rFonts w:ascii="標楷體" w:eastAsia="標楷體" w:hAnsi="標楷體" w:hint="eastAsia"/>
        </w:rPr>
        <w:t>2.</w:t>
      </w:r>
      <w:r w:rsidRPr="00456BF8">
        <w:rPr>
          <w:rFonts w:ascii="標楷體" w:eastAsia="標楷體" w:hAnsi="標楷體" w:hint="eastAsia"/>
        </w:rPr>
        <w:t>締約國於兒童之身分(不論全部或一部)遭非法剝奪時，應給予適當之協助</w:t>
      </w:r>
      <w:r>
        <w:rPr>
          <w:rFonts w:ascii="標楷體" w:eastAsia="標楷體" w:hAnsi="標楷體" w:hint="eastAsia"/>
        </w:rPr>
        <w:t>及</w:t>
      </w:r>
      <w:r w:rsidRPr="00456BF8">
        <w:rPr>
          <w:rFonts w:ascii="標楷體" w:eastAsia="標楷體" w:hAnsi="標楷體" w:hint="eastAsia"/>
        </w:rPr>
        <w:t>保護，</w:t>
      </w:r>
      <w:proofErr w:type="gramStart"/>
      <w:r w:rsidRPr="00456BF8">
        <w:rPr>
          <w:rFonts w:ascii="標楷體" w:eastAsia="標楷體" w:hAnsi="標楷體" w:hint="eastAsia"/>
        </w:rPr>
        <w:t>俾</w:t>
      </w:r>
      <w:proofErr w:type="gramEnd"/>
      <w:r w:rsidRPr="00456BF8">
        <w:rPr>
          <w:rFonts w:ascii="標楷體" w:eastAsia="標楷體" w:hAnsi="標楷體" w:hint="eastAsia"/>
        </w:rPr>
        <w:t>能迅速恢復其身分。</w:t>
      </w:r>
    </w:p>
    <w:p w:rsidR="007579D1" w:rsidRDefault="007579D1" w:rsidP="007579D1">
      <w:pPr>
        <w:ind w:left="406" w:hangingChars="169" w:hanging="406"/>
        <w:rPr>
          <w:rFonts w:eastAsia="標楷體"/>
          <w:kern w:val="0"/>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第9條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確保不違背兒童父母的意願而使兒童與父母分離。但主管機關依據所適用之法律及程序，經司法審查後，判定兒童與其父母分離係屬維護兒童最佳利益所必要者，不在此限。於兒童受父母虐待、疏忽或因父母分居而必須決定兒童居所之特定情況下，前開判定即屬必要。</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前項程序中，應給予所有利害關係人參與並陳述意見之機會。</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締約國應尊重與父母一方或雙方分離之兒童與父母固定保持私人關係及直接聯繫的權利。但違反兒童最佳利益者，不在此限。</w:t>
      </w:r>
    </w:p>
    <w:p w:rsidR="007579D1"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當前開分離係因締約國對父母一方或雙方或對兒童所採取之行為，諸如拘留、監禁、驅逐、遣送或死亡(包括該人在該國拘禁中因任何原因而死亡)，該締約國於受請求時，應將該等家庭成員下落的必要資訊告知父母、兒童，或視其情</w:t>
      </w:r>
      <w:r w:rsidRPr="00470F7B">
        <w:rPr>
          <w:rFonts w:ascii="標楷體" w:eastAsia="標楷體" w:hAnsi="標楷體" w:hint="eastAsia"/>
        </w:rPr>
        <w:lastRenderedPageBreak/>
        <w:t>節，告知其他家庭成員；除非該等資訊之提供對兒童之福祉造成損害。締約國並應確保相關人員不因該請求而蒙受不利。</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kern w:val="0"/>
        </w:rPr>
      </w:pPr>
      <w:r w:rsidRPr="00A50205">
        <w:rPr>
          <w:rFonts w:ascii="標楷體" w:eastAsia="標楷體" w:hAnsi="標楷體" w:hint="eastAsia"/>
          <w:b/>
          <w:kern w:val="0"/>
        </w:rPr>
        <w:t>第10條</w:t>
      </w:r>
    </w:p>
    <w:p w:rsidR="007579D1" w:rsidRPr="001F76C6" w:rsidRDefault="007579D1" w:rsidP="007579D1">
      <w:pPr>
        <w:ind w:left="252" w:hangingChars="105" w:hanging="252"/>
        <w:rPr>
          <w:rFonts w:ascii="標楷體" w:eastAsia="標楷體" w:hAnsi="標楷體"/>
        </w:rPr>
      </w:pPr>
      <w:r w:rsidRPr="001F76C6">
        <w:rPr>
          <w:rFonts w:ascii="標楷體" w:eastAsia="標楷體" w:hAnsi="標楷體" w:hint="eastAsia"/>
        </w:rPr>
        <w:t>1.兒童或其父母為團聚而請求進入或離開締約國時，締約國應依照第9條第1項之義務以積極、人道與迅速之方式處理之。締約國並應確保請求人及其家庭成員不因該請求而蒙受不利。</w:t>
      </w:r>
    </w:p>
    <w:p w:rsidR="007579D1" w:rsidRPr="001F76C6" w:rsidRDefault="007579D1" w:rsidP="007579D1">
      <w:pPr>
        <w:ind w:left="252" w:hangingChars="105" w:hanging="252"/>
        <w:rPr>
          <w:rFonts w:ascii="標楷體" w:eastAsia="標楷體" w:hAnsi="標楷體"/>
        </w:rPr>
      </w:pPr>
      <w:r w:rsidRPr="001F76C6">
        <w:rPr>
          <w:rFonts w:ascii="標楷體" w:eastAsia="標楷體" w:hAnsi="標楷體" w:hint="eastAsia"/>
        </w:rPr>
        <w:t>2.與父母分住不同國家之兒童，除情況特殊者外，應有權與其父母雙方定期保持</w:t>
      </w:r>
      <w:r>
        <w:rPr>
          <w:rFonts w:ascii="標楷體" w:eastAsia="標楷體" w:hAnsi="標楷體" w:hint="eastAsia"/>
        </w:rPr>
        <w:t>私</w:t>
      </w:r>
      <w:r w:rsidRPr="001F76C6">
        <w:rPr>
          <w:rFonts w:ascii="標楷體" w:eastAsia="標楷體" w:hAnsi="標楷體" w:hint="eastAsia"/>
        </w:rPr>
        <w:t>人關係</w:t>
      </w:r>
      <w:r>
        <w:rPr>
          <w:rFonts w:ascii="標楷體" w:eastAsia="標楷體" w:hAnsi="標楷體" w:hint="eastAsia"/>
        </w:rPr>
        <w:t>及</w:t>
      </w:r>
      <w:r w:rsidRPr="001F76C6">
        <w:rPr>
          <w:rFonts w:ascii="標楷體" w:eastAsia="標楷體" w:hAnsi="標楷體" w:hint="eastAsia"/>
        </w:rPr>
        <w:t>直接聯繫。為利前開目的之達成，並依據第9條第1項所規定之義務，締約國應尊重兒童及其父母得離開包括自己國家在內之任何國家</w:t>
      </w:r>
      <w:r>
        <w:rPr>
          <w:rFonts w:ascii="標楷體" w:eastAsia="標楷體" w:hAnsi="標楷體" w:hint="eastAsia"/>
        </w:rPr>
        <w:t>及</w:t>
      </w:r>
      <w:r w:rsidRPr="001F76C6">
        <w:rPr>
          <w:rFonts w:ascii="標楷體" w:eastAsia="標楷體" w:hAnsi="標楷體" w:hint="eastAsia"/>
        </w:rPr>
        <w:t>進入自己國家的權利。離開任何國家的權利應僅受限於法律之規定且該等規定係為保護國家安全、公共秩序、公共衛生或道德、或他人之權利</w:t>
      </w:r>
      <w:r>
        <w:rPr>
          <w:rFonts w:ascii="標楷體" w:eastAsia="標楷體" w:hAnsi="標楷體" w:hint="eastAsia"/>
        </w:rPr>
        <w:t>及</w:t>
      </w:r>
      <w:r w:rsidRPr="001F76C6">
        <w:rPr>
          <w:rFonts w:ascii="標楷體" w:eastAsia="標楷體" w:hAnsi="標楷體" w:hint="eastAsia"/>
        </w:rPr>
        <w:t>自由所必需，並應與本公約所承認之其他權利不相牴觸。</w:t>
      </w:r>
    </w:p>
    <w:p w:rsidR="007579D1" w:rsidRDefault="007579D1" w:rsidP="007579D1">
      <w:pPr>
        <w:ind w:left="406" w:hangingChars="169" w:hanging="406"/>
        <w:rPr>
          <w:rFonts w:eastAsia="標楷體"/>
          <w:kern w:val="0"/>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第11條</w:t>
      </w:r>
    </w:p>
    <w:p w:rsidR="007579D1" w:rsidRDefault="007579D1" w:rsidP="007579D1">
      <w:pPr>
        <w:ind w:left="406" w:hangingChars="169" w:hanging="406"/>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締約國應採取措施遏止非法移送兒童至國外或令其無法回國之行為。</w:t>
      </w:r>
    </w:p>
    <w:p w:rsidR="007579D1" w:rsidRDefault="007579D1" w:rsidP="007579D1">
      <w:pPr>
        <w:ind w:left="406" w:hangingChars="169" w:hanging="406"/>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締約國應致力締結雙邊或多邊協定或加入現有協定以達成前項遏止之目的。</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第12條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締約國應確保有形成其自己意見能力之兒童有權就影響其本身之所有事物自由表示其意見，其所表示之意見應依其年齡</w:t>
      </w:r>
      <w:r>
        <w:rPr>
          <w:rFonts w:ascii="標楷體" w:eastAsia="標楷體" w:hAnsi="標楷體" w:hint="eastAsia"/>
        </w:rPr>
        <w:t>及</w:t>
      </w:r>
      <w:r w:rsidRPr="00470F7B">
        <w:rPr>
          <w:rFonts w:ascii="標楷體" w:eastAsia="標楷體" w:hAnsi="標楷體" w:hint="eastAsia"/>
        </w:rPr>
        <w:t>成熟度予以權衡。</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據此，應特別給予兒童在對自己有影響之司法</w:t>
      </w:r>
      <w:r>
        <w:rPr>
          <w:rFonts w:ascii="標楷體" w:eastAsia="標楷體" w:hAnsi="標楷體" w:hint="eastAsia"/>
        </w:rPr>
        <w:t>及</w:t>
      </w:r>
      <w:r w:rsidRPr="00470F7B">
        <w:rPr>
          <w:rFonts w:ascii="標楷體" w:eastAsia="標楷體" w:hAnsi="標楷體" w:hint="eastAsia"/>
        </w:rPr>
        <w:t>行政程序中，能夠依照國家法律之程序規</w:t>
      </w:r>
      <w:r>
        <w:rPr>
          <w:rFonts w:ascii="標楷體" w:eastAsia="標楷體" w:hAnsi="標楷體" w:hint="eastAsia"/>
        </w:rPr>
        <w:t>定</w:t>
      </w:r>
      <w:r w:rsidRPr="00470F7B">
        <w:rPr>
          <w:rFonts w:ascii="標楷體" w:eastAsia="標楷體" w:hAnsi="標楷體" w:hint="eastAsia"/>
        </w:rPr>
        <w:t>，由其本人直接或透過代表或適當之組織，表達意見之機會。</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第13條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兒童應有自由表示意見之權利；此項權利應包括以言詞、書面或印刷、藝術形式或透過兒童所選擇之其他媒介，不受國境限制地尋求、接收與傳達各種資訊與思想之自由。</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該項權利之行使得予以限制，惟應以法律規定且以達到下列目的所必要者為限：</w:t>
      </w:r>
    </w:p>
    <w:p w:rsidR="007579D1" w:rsidRDefault="007579D1" w:rsidP="00A50205">
      <w:pPr>
        <w:ind w:leftChars="100" w:left="646" w:hangingChars="169" w:hanging="406"/>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)為尊重他人之權利與名譽；或</w:t>
      </w:r>
    </w:p>
    <w:p w:rsidR="007579D1" w:rsidRDefault="007579D1" w:rsidP="00A50205">
      <w:pPr>
        <w:ind w:leftChars="100" w:left="646" w:hangingChars="169" w:hanging="406"/>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)為保障國家安全</w:t>
      </w:r>
      <w:r>
        <w:rPr>
          <w:rFonts w:ascii="標楷體" w:eastAsia="標楷體" w:hAnsi="標楷體" w:hint="eastAsia"/>
        </w:rPr>
        <w:t>、</w:t>
      </w:r>
      <w:r w:rsidRPr="00470F7B">
        <w:rPr>
          <w:rFonts w:ascii="標楷體" w:eastAsia="標楷體" w:hAnsi="標楷體" w:hint="eastAsia"/>
        </w:rPr>
        <w:t>公共秩序</w:t>
      </w:r>
      <w:r>
        <w:rPr>
          <w:rFonts w:ascii="標楷體" w:eastAsia="標楷體" w:hAnsi="標楷體" w:hint="eastAsia"/>
        </w:rPr>
        <w:t>、</w:t>
      </w:r>
      <w:r w:rsidRPr="00470F7B">
        <w:rPr>
          <w:rFonts w:ascii="標楷體" w:eastAsia="標楷體" w:hAnsi="標楷體" w:hint="eastAsia"/>
        </w:rPr>
        <w:t>公共衛生與道德。</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第14條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締約國應尊重兒童思想、自我意識與宗教自由之權利。</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締約國應尊重父母及於其他適用情形下之法定監護人之權利與義務，以符合兒童各發展階段能力的方式指導兒童行使其權利。</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個人表明其宗教或信仰之自由，僅受法律規定之限制且該等規定係為保護公共</w:t>
      </w:r>
      <w:r w:rsidRPr="00470F7B">
        <w:rPr>
          <w:rFonts w:ascii="標楷體" w:eastAsia="標楷體" w:hAnsi="標楷體" w:hint="eastAsia"/>
        </w:rPr>
        <w:lastRenderedPageBreak/>
        <w:t>安全、秩序、衛生或道德，或他人之基本權利</w:t>
      </w:r>
      <w:r>
        <w:rPr>
          <w:rFonts w:ascii="標楷體" w:eastAsia="標楷體" w:hAnsi="標楷體" w:hint="eastAsia"/>
        </w:rPr>
        <w:t>與</w:t>
      </w:r>
      <w:r w:rsidRPr="00470F7B">
        <w:rPr>
          <w:rFonts w:ascii="標楷體" w:eastAsia="標楷體" w:hAnsi="標楷體" w:hint="eastAsia"/>
        </w:rPr>
        <w:t>自由所必要者。</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第15條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締約國確認兒童享有結社自由及和平集會自由之權利</w:t>
      </w:r>
      <w:r>
        <w:rPr>
          <w:rFonts w:ascii="標楷體" w:eastAsia="標楷體" w:hAnsi="標楷體" w:hint="eastAsia"/>
        </w:rPr>
        <w:t>。</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前項權利之行使不得加以限制，惟符合法律規定並在民主社會中為保障國家安全或公共安全、公共秩序、公共衛生或道德或他人之權利與自由所必要者，不在此限。</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第16條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兒童之隱私、家庭、住家或通訊不得遭受恣意或非法干預，其榮譽與名譽亦不可受非法侵害。</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兒童對此等干預或侵害有依法受保障之權利。</w:t>
      </w:r>
    </w:p>
    <w:p w:rsidR="007579D1" w:rsidRDefault="007579D1" w:rsidP="007579D1">
      <w:pPr>
        <w:ind w:left="406" w:hangingChars="169" w:hanging="406"/>
        <w:rPr>
          <w:rFonts w:ascii="標楷體" w:eastAsia="標楷體" w:hAnsi="標楷體"/>
        </w:rPr>
      </w:pPr>
    </w:p>
    <w:p w:rsidR="007579D1" w:rsidRPr="0072103B" w:rsidRDefault="007579D1" w:rsidP="007579D1">
      <w:pPr>
        <w:ind w:left="262" w:hangingChars="109" w:hanging="262"/>
        <w:jc w:val="both"/>
        <w:rPr>
          <w:rFonts w:ascii="標楷體" w:eastAsia="標楷體" w:hAnsi="標楷體"/>
          <w:b/>
        </w:rPr>
      </w:pPr>
      <w:r w:rsidRPr="0072103B">
        <w:rPr>
          <w:rFonts w:ascii="標楷體" w:eastAsia="標楷體" w:hAnsi="標楷體" w:hint="eastAsia"/>
          <w:b/>
        </w:rPr>
        <w:t xml:space="preserve">第17條  </w:t>
      </w:r>
    </w:p>
    <w:p w:rsidR="007579D1" w:rsidRPr="002F3761" w:rsidRDefault="007579D1" w:rsidP="0072103B">
      <w:pPr>
        <w:ind w:leftChars="-6" w:left="-14" w:firstLineChars="183" w:firstLine="439"/>
        <w:rPr>
          <w:rFonts w:eastAsia="標楷體"/>
          <w:kern w:val="0"/>
        </w:rPr>
      </w:pPr>
      <w:r w:rsidRPr="002F3761">
        <w:rPr>
          <w:rFonts w:eastAsia="標楷體" w:hint="eastAsia"/>
          <w:kern w:val="0"/>
        </w:rPr>
        <w:t>締約國體認大眾傳播媒體之重要功能，故應確保兒童可自國內與國際各種不同來源獲得資訊</w:t>
      </w:r>
      <w:r>
        <w:rPr>
          <w:rFonts w:eastAsia="標楷體" w:hint="eastAsia"/>
          <w:kern w:val="0"/>
        </w:rPr>
        <w:t>及</w:t>
      </w:r>
      <w:r w:rsidRPr="002F3761">
        <w:rPr>
          <w:rFonts w:eastAsia="標楷體" w:hint="eastAsia"/>
          <w:kern w:val="0"/>
        </w:rPr>
        <w:t>資料，尤其是為提升兒童之社會、精神與道德福祉及其身心健康之資訊與資料。</w:t>
      </w:r>
    </w:p>
    <w:p w:rsidR="007579D1" w:rsidRDefault="007579D1" w:rsidP="007579D1">
      <w:pPr>
        <w:ind w:left="406" w:hangingChars="169" w:hanging="406"/>
        <w:rPr>
          <w:rFonts w:ascii="標楷體" w:eastAsia="標楷體" w:hAnsi="標楷體"/>
        </w:rPr>
      </w:pPr>
      <w:r w:rsidRPr="00470F7B">
        <w:rPr>
          <w:rFonts w:ascii="標楷體" w:eastAsia="標楷體" w:hAnsi="標楷體" w:hint="eastAsia"/>
        </w:rPr>
        <w:t>為此締約國應：</w:t>
      </w:r>
    </w:p>
    <w:p w:rsidR="007579D1" w:rsidRPr="00470F7B" w:rsidRDefault="007579D1" w:rsidP="00A50205">
      <w:pPr>
        <w:ind w:leftChars="112" w:left="646" w:hangingChars="157" w:hanging="377"/>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)鼓勵大眾傳播媒體依據第</w:t>
      </w:r>
      <w:r>
        <w:rPr>
          <w:rFonts w:ascii="標楷體" w:eastAsia="標楷體" w:hAnsi="標楷體" w:hint="eastAsia"/>
        </w:rPr>
        <w:t>29</w:t>
      </w:r>
      <w:r w:rsidRPr="00470F7B">
        <w:rPr>
          <w:rFonts w:ascii="標楷體" w:eastAsia="標楷體" w:hAnsi="標楷體" w:hint="eastAsia"/>
        </w:rPr>
        <w:t>條之精神，傳播在社會與文化方面有益於兒童之資訊及資料；</w:t>
      </w:r>
    </w:p>
    <w:p w:rsidR="007579D1" w:rsidRPr="00470F7B" w:rsidRDefault="007579D1" w:rsidP="00A50205">
      <w:pPr>
        <w:ind w:leftChars="112" w:left="646" w:hangingChars="157" w:hanging="377"/>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)鼓勵源自不同文化、國家</w:t>
      </w:r>
      <w:r>
        <w:rPr>
          <w:rFonts w:ascii="標楷體" w:eastAsia="標楷體" w:hAnsi="標楷體" w:hint="eastAsia"/>
        </w:rPr>
        <w:t>與</w:t>
      </w:r>
      <w:r w:rsidRPr="00470F7B">
        <w:rPr>
          <w:rFonts w:ascii="標楷體" w:eastAsia="標楷體" w:hAnsi="標楷體" w:hint="eastAsia"/>
        </w:rPr>
        <w:t>國際的資訊及資料，在此等資訊之產製、交流與</w:t>
      </w:r>
      <w:r>
        <w:rPr>
          <w:rFonts w:ascii="標楷體" w:eastAsia="標楷體" w:hAnsi="標楷體" w:hint="eastAsia"/>
        </w:rPr>
        <w:t>散</w:t>
      </w:r>
      <w:r w:rsidRPr="00470F7B">
        <w:rPr>
          <w:rFonts w:ascii="標楷體" w:eastAsia="標楷體" w:hAnsi="標楷體" w:hint="eastAsia"/>
        </w:rPr>
        <w:t>播上進行國際合作；</w:t>
      </w:r>
    </w:p>
    <w:p w:rsidR="007579D1" w:rsidRDefault="007579D1" w:rsidP="00A50205">
      <w:pPr>
        <w:ind w:leftChars="112" w:left="646" w:hangingChars="157" w:hanging="377"/>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)鼓勵兒童讀物之出版</w:t>
      </w:r>
      <w:r>
        <w:rPr>
          <w:rFonts w:ascii="標楷體" w:eastAsia="標楷體" w:hAnsi="標楷體" w:hint="eastAsia"/>
        </w:rPr>
        <w:t>及散播</w:t>
      </w:r>
      <w:r w:rsidRPr="00470F7B">
        <w:rPr>
          <w:rFonts w:ascii="標楷體" w:eastAsia="標楷體" w:hAnsi="標楷體" w:hint="eastAsia"/>
        </w:rPr>
        <w:t>；</w:t>
      </w:r>
    </w:p>
    <w:p w:rsidR="007579D1" w:rsidRDefault="007579D1" w:rsidP="00A50205">
      <w:pPr>
        <w:ind w:leftChars="112" w:left="646" w:hangingChars="157" w:hanging="377"/>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)鼓勵大眾傳播媒體對少數族群或原住民兒童在語言方面之需要，予以特別關注；</w:t>
      </w:r>
    </w:p>
    <w:p w:rsidR="007579D1" w:rsidRDefault="007579D1" w:rsidP="00A50205">
      <w:pPr>
        <w:ind w:leftChars="112" w:left="646" w:hangingChars="157" w:hanging="377"/>
        <w:rPr>
          <w:rFonts w:ascii="標楷體" w:eastAsia="標楷體" w:hAnsi="標楷體"/>
        </w:rPr>
      </w:pPr>
      <w:r w:rsidRPr="00470F7B">
        <w:rPr>
          <w:rFonts w:ascii="標楷體" w:eastAsia="標楷體" w:hAnsi="標楷體" w:hint="eastAsia"/>
        </w:rPr>
        <w:t>(</w:t>
      </w:r>
      <w:r>
        <w:rPr>
          <w:rFonts w:ascii="標楷體" w:eastAsia="標楷體" w:hAnsi="標楷體" w:hint="eastAsia"/>
        </w:rPr>
        <w:t>e</w:t>
      </w:r>
      <w:r w:rsidRPr="00470F7B">
        <w:rPr>
          <w:rFonts w:ascii="標楷體" w:eastAsia="標楷體" w:hAnsi="標楷體" w:hint="eastAsia"/>
        </w:rPr>
        <w:t>)參考第</w:t>
      </w:r>
      <w:r>
        <w:rPr>
          <w:rFonts w:ascii="標楷體" w:eastAsia="標楷體" w:hAnsi="標楷體" w:hint="eastAsia"/>
        </w:rPr>
        <w:t>13</w:t>
      </w:r>
      <w:r w:rsidRPr="00470F7B">
        <w:rPr>
          <w:rFonts w:ascii="標楷體" w:eastAsia="標楷體" w:hAnsi="標楷體" w:hint="eastAsia"/>
        </w:rPr>
        <w:t>條</w:t>
      </w:r>
      <w:r>
        <w:rPr>
          <w:rFonts w:ascii="標楷體" w:eastAsia="標楷體" w:hAnsi="標楷體" w:hint="eastAsia"/>
        </w:rPr>
        <w:t>及</w:t>
      </w:r>
      <w:r w:rsidRPr="00470F7B">
        <w:rPr>
          <w:rFonts w:ascii="標楷體" w:eastAsia="標楷體" w:hAnsi="標楷體" w:hint="eastAsia"/>
        </w:rPr>
        <w:t>第</w:t>
      </w:r>
      <w:r>
        <w:rPr>
          <w:rFonts w:ascii="標楷體" w:eastAsia="標楷體" w:hAnsi="標楷體" w:hint="eastAsia"/>
        </w:rPr>
        <w:t>18</w:t>
      </w:r>
      <w:r w:rsidRPr="00470F7B">
        <w:rPr>
          <w:rFonts w:ascii="標楷體" w:eastAsia="標楷體" w:hAnsi="標楷體" w:hint="eastAsia"/>
        </w:rPr>
        <w:t>條之規定，鼓勵發展適當準則，以保護兒童免於受有損其福祉之資訊</w:t>
      </w:r>
      <w:r>
        <w:rPr>
          <w:rFonts w:ascii="標楷體" w:eastAsia="標楷體" w:hAnsi="標楷體" w:hint="eastAsia"/>
        </w:rPr>
        <w:t>及</w:t>
      </w:r>
      <w:r w:rsidRPr="00470F7B">
        <w:rPr>
          <w:rFonts w:ascii="標楷體" w:eastAsia="標楷體" w:hAnsi="標楷體" w:hint="eastAsia"/>
        </w:rPr>
        <w:t>資料之傷害。</w:t>
      </w:r>
    </w:p>
    <w:p w:rsidR="007579D1" w:rsidRDefault="007579D1" w:rsidP="007579D1">
      <w:pPr>
        <w:ind w:left="502" w:hangingChars="209" w:hanging="502"/>
        <w:jc w:val="both"/>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第18條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締約國應盡其最大努力，確保父母雙方對兒童之養育</w:t>
      </w:r>
      <w:r>
        <w:rPr>
          <w:rFonts w:ascii="標楷體" w:eastAsia="標楷體" w:hAnsi="標楷體" w:hint="eastAsia"/>
        </w:rPr>
        <w:t>及</w:t>
      </w:r>
      <w:r w:rsidRPr="00470F7B">
        <w:rPr>
          <w:rFonts w:ascii="標楷體" w:eastAsia="標楷體" w:hAnsi="標楷體" w:hint="eastAsia"/>
        </w:rPr>
        <w:t>發展負共同責任的原則獲得確認。父母、或視情況而定的法定監護人對兒童之養育</w:t>
      </w:r>
      <w:r>
        <w:rPr>
          <w:rFonts w:ascii="標楷體" w:eastAsia="標楷體" w:hAnsi="標楷體" w:hint="eastAsia"/>
        </w:rPr>
        <w:t>及</w:t>
      </w:r>
      <w:r w:rsidRPr="00470F7B">
        <w:rPr>
          <w:rFonts w:ascii="標楷體" w:eastAsia="標楷體" w:hAnsi="標楷體" w:hint="eastAsia"/>
        </w:rPr>
        <w:t>發展負擔主要責任。兒童之最佳利益應為其基本考量。</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為保證</w:t>
      </w:r>
      <w:r>
        <w:rPr>
          <w:rFonts w:ascii="標楷體" w:eastAsia="標楷體" w:hAnsi="標楷體" w:hint="eastAsia"/>
        </w:rPr>
        <w:t>與</w:t>
      </w:r>
      <w:r w:rsidRPr="00470F7B">
        <w:rPr>
          <w:rFonts w:ascii="標楷體" w:eastAsia="標楷體" w:hAnsi="標楷體" w:hint="eastAsia"/>
        </w:rPr>
        <w:t>促進本公約所揭示之權利，締約國應於父母</w:t>
      </w:r>
      <w:r>
        <w:rPr>
          <w:rFonts w:ascii="標楷體" w:eastAsia="標楷體" w:hAnsi="標楷體" w:hint="eastAsia"/>
        </w:rPr>
        <w:t>及</w:t>
      </w:r>
      <w:r w:rsidRPr="00470F7B">
        <w:rPr>
          <w:rFonts w:ascii="標楷體" w:eastAsia="標楷體" w:hAnsi="標楷體" w:hint="eastAsia"/>
        </w:rPr>
        <w:t>法定監護人在擔負養育兒童責任時給予適當之協助，並確保照顧兒童之機構、設施與服務業務之發展。</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締約國應採取一切適當措施確保就業父母之子女有權享有依其資格應有之托兒服務</w:t>
      </w:r>
      <w:r>
        <w:rPr>
          <w:rFonts w:ascii="標楷體" w:eastAsia="標楷體" w:hAnsi="標楷體" w:hint="eastAsia"/>
        </w:rPr>
        <w:t>及</w:t>
      </w:r>
      <w:r w:rsidRPr="00470F7B">
        <w:rPr>
          <w:rFonts w:ascii="標楷體" w:eastAsia="標楷體" w:hAnsi="標楷體" w:hint="eastAsia"/>
        </w:rPr>
        <w:t>設施。</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E06A07">
        <w:rPr>
          <w:rFonts w:ascii="標楷體" w:eastAsia="標楷體" w:hAnsi="標楷體" w:hint="eastAsia"/>
          <w:b/>
        </w:rPr>
        <w:lastRenderedPageBreak/>
        <w:t>第19條</w:t>
      </w:r>
      <w:r w:rsidR="00A50205" w:rsidRPr="00E06A07">
        <w:rPr>
          <w:rFonts w:ascii="標楷體" w:eastAsia="標楷體" w:hAnsi="標楷體" w:hint="eastAsia"/>
          <w:b/>
        </w:rPr>
        <w:t xml:space="preserve"> </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締約國應採取一切適當之立法、行政、社會與教育措施，保護兒童於受其父母、法定監護人或其他照顧兒童之人照顧時，不受到任何形式之身心暴力、傷害或虐待</w:t>
      </w:r>
      <w:r>
        <w:rPr>
          <w:rFonts w:ascii="標楷體" w:eastAsia="標楷體" w:hAnsi="標楷體" w:hint="eastAsia"/>
        </w:rPr>
        <w:t>、</w:t>
      </w:r>
      <w:r w:rsidRPr="00470F7B">
        <w:rPr>
          <w:rFonts w:ascii="標楷體" w:eastAsia="標楷體" w:hAnsi="標楷體" w:hint="eastAsia"/>
        </w:rPr>
        <w:t>疏忽或疏失</w:t>
      </w:r>
      <w:r>
        <w:rPr>
          <w:rFonts w:ascii="標楷體" w:eastAsia="標楷體" w:hAnsi="標楷體" w:hint="eastAsia"/>
        </w:rPr>
        <w:t>、</w:t>
      </w:r>
      <w:r w:rsidRPr="00470F7B">
        <w:rPr>
          <w:rFonts w:ascii="標楷體" w:eastAsia="標楷體" w:hAnsi="標楷體" w:hint="eastAsia"/>
        </w:rPr>
        <w:t>不當對待或剝削，包括性虐待。</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此等保護措施，如為適當，應包括有效程序以建置社會規劃對兒童</w:t>
      </w:r>
      <w:r>
        <w:rPr>
          <w:rFonts w:ascii="標楷體" w:eastAsia="標楷體" w:hAnsi="標楷體" w:hint="eastAsia"/>
        </w:rPr>
        <w:t>及</w:t>
      </w:r>
      <w:r w:rsidRPr="00470F7B">
        <w:rPr>
          <w:rFonts w:ascii="標楷體" w:eastAsia="標楷體" w:hAnsi="標楷體" w:hint="eastAsia"/>
        </w:rPr>
        <w:t>其照顧者提供必要之支持，並對前述兒童不當對待事件採取其他預防方式與用以指認、報告、轉</w:t>
      </w:r>
      <w:proofErr w:type="gramStart"/>
      <w:r w:rsidRPr="00470F7B">
        <w:rPr>
          <w:rFonts w:ascii="標楷體" w:eastAsia="標楷體" w:hAnsi="標楷體" w:hint="eastAsia"/>
        </w:rPr>
        <w:t>介</w:t>
      </w:r>
      <w:proofErr w:type="gramEnd"/>
      <w:r w:rsidRPr="00470F7B">
        <w:rPr>
          <w:rFonts w:ascii="標楷體" w:eastAsia="標楷體" w:hAnsi="標楷體" w:hint="eastAsia"/>
        </w:rPr>
        <w:t>、調查、處理與後續追蹤，以及，如適當的話，以司法介入。</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第20條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針對暫時或永久剝奪其家庭環境之兒童，或因顧及其最佳利益無法使其繼續留在家庭環境時，締約國應給予特別之保護與協助。</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締約國應依其國家法律確保該等兒童獲得其他替代方式之照顧。</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此等照顧包括安排寄養、依伊斯蘭法之監護、收養或於必要時安置其於適當之照顧機構中。當考量處理方式時，應考量有必要使兒童之養育具有持續性，並考量兒童之種族、宗教、文化</w:t>
      </w:r>
      <w:r>
        <w:rPr>
          <w:rFonts w:ascii="標楷體" w:eastAsia="標楷體" w:hAnsi="標楷體" w:hint="eastAsia"/>
        </w:rPr>
        <w:t>與</w:t>
      </w:r>
      <w:r w:rsidRPr="00470F7B">
        <w:rPr>
          <w:rFonts w:ascii="標楷體" w:eastAsia="標楷體" w:hAnsi="標楷體" w:hint="eastAsia"/>
        </w:rPr>
        <w:t>語言背景，予以妥適處理。</w:t>
      </w:r>
    </w:p>
    <w:p w:rsidR="007579D1" w:rsidRDefault="007579D1" w:rsidP="007579D1">
      <w:pPr>
        <w:ind w:left="406" w:hangingChars="169" w:hanging="406"/>
        <w:rPr>
          <w:rFonts w:ascii="標楷體" w:eastAsia="標楷體" w:hAnsi="標楷體"/>
        </w:rPr>
      </w:pPr>
    </w:p>
    <w:p w:rsidR="007579D1" w:rsidRPr="0072103B" w:rsidRDefault="007579D1" w:rsidP="007579D1">
      <w:pPr>
        <w:ind w:left="406" w:hangingChars="169" w:hanging="406"/>
        <w:rPr>
          <w:rFonts w:ascii="標楷體" w:eastAsia="標楷體" w:hAnsi="標楷體"/>
          <w:b/>
        </w:rPr>
      </w:pPr>
      <w:r w:rsidRPr="0072103B">
        <w:rPr>
          <w:rFonts w:ascii="標楷體" w:eastAsia="標楷體" w:hAnsi="標楷體" w:hint="eastAsia"/>
          <w:b/>
        </w:rPr>
        <w:t xml:space="preserve">第21條  </w:t>
      </w:r>
    </w:p>
    <w:p w:rsidR="007579D1" w:rsidRDefault="007579D1" w:rsidP="0072103B">
      <w:pPr>
        <w:ind w:firstLineChars="177" w:firstLine="425"/>
        <w:rPr>
          <w:rFonts w:ascii="標楷體" w:eastAsia="標楷體" w:hAnsi="標楷體"/>
        </w:rPr>
      </w:pPr>
      <w:r w:rsidRPr="00470F7B">
        <w:rPr>
          <w:rFonts w:ascii="標楷體" w:eastAsia="標楷體" w:hAnsi="標楷體" w:hint="eastAsia"/>
        </w:rPr>
        <w:t>締約國承認及(或)允許收養制度者，應確保以兒童之最佳利益為最大考量，並應：</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)確保兒童之收養僅得由主管機關許可。該機關應依據適用之法律</w:t>
      </w:r>
      <w:r>
        <w:rPr>
          <w:rFonts w:ascii="標楷體" w:eastAsia="標楷體" w:hAnsi="標楷體" w:hint="eastAsia"/>
        </w:rPr>
        <w:t>及</w:t>
      </w:r>
      <w:r w:rsidRPr="00470F7B">
        <w:rPr>
          <w:rFonts w:ascii="標楷體" w:eastAsia="標楷體" w:hAnsi="標楷體" w:hint="eastAsia"/>
        </w:rPr>
        <w:t>程序，並根據所有相關且可靠之資訊，據以判定基於兒童與其父母、親屬及法定監護人之情況，認可該收養，且</w:t>
      </w:r>
      <w:r>
        <w:rPr>
          <w:rFonts w:ascii="標楷體" w:eastAsia="標楷體" w:hAnsi="標楷體" w:hint="eastAsia"/>
        </w:rPr>
        <w:t>如為</w:t>
      </w:r>
      <w:r w:rsidRPr="00470F7B">
        <w:rPr>
          <w:rFonts w:ascii="標楷體" w:eastAsia="標楷體" w:hAnsi="標楷體" w:hint="eastAsia"/>
        </w:rPr>
        <w:t>必要，認為該等諮詢可能</w:t>
      </w:r>
      <w:r>
        <w:rPr>
          <w:rFonts w:ascii="標楷體" w:eastAsia="標楷體" w:hAnsi="標楷體" w:hint="eastAsia"/>
        </w:rPr>
        <w:t>有</w:t>
      </w:r>
      <w:r w:rsidRPr="00470F7B">
        <w:rPr>
          <w:rFonts w:ascii="標楷體" w:eastAsia="標楷體" w:hAnsi="標楷體" w:hint="eastAsia"/>
        </w:rPr>
        <w:t>必要時，應取得關係人經過充分瞭解而對該收養所表示之同意後，方得認可該收養關係；</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)在無法為兒童安排寄養或收養家庭，或無法在其出生國給予適當照顧時，承認跨國境收養為照顧兒童之一個替代辦法；</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)確保跨國境收養的兒童，享有與在國內被收養的兒童相當之保障</w:t>
      </w:r>
      <w:r>
        <w:rPr>
          <w:rFonts w:ascii="標楷體" w:eastAsia="標楷體" w:hAnsi="標楷體" w:hint="eastAsia"/>
        </w:rPr>
        <w:t>及</w:t>
      </w:r>
      <w:r w:rsidRPr="00470F7B">
        <w:rPr>
          <w:rFonts w:ascii="標楷體" w:eastAsia="標楷體" w:hAnsi="標楷體" w:hint="eastAsia"/>
        </w:rPr>
        <w:t>標準；</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)採取一切適當措施確保跨國境收養之安排，不致使所涉之人士獲得不正當的財務上收益；</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e</w:t>
      </w:r>
      <w:r w:rsidRPr="00470F7B">
        <w:rPr>
          <w:rFonts w:ascii="標楷體" w:eastAsia="標楷體" w:hAnsi="標楷體" w:hint="eastAsia"/>
        </w:rPr>
        <w:t>)於適當情況下，締結雙邊或多邊協議或協定以促進本條之目的，並在此一架構下，努力確保由主管機關或機構負責安排兒童於他國之收養事宜。</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第22條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締約國應採取適當措施，確保申請難民身分或依</w:t>
      </w:r>
      <w:r>
        <w:rPr>
          <w:rFonts w:ascii="標楷體" w:eastAsia="標楷體" w:hAnsi="標楷體" w:hint="eastAsia"/>
        </w:rPr>
        <w:t>應</w:t>
      </w:r>
      <w:r w:rsidRPr="00470F7B">
        <w:rPr>
          <w:rFonts w:ascii="標楷體" w:eastAsia="標楷體" w:hAnsi="標楷體" w:hint="eastAsia"/>
        </w:rPr>
        <w:t>適用之國際或國內法律或程序被視為難民的兒童，不論是否與其父母或其他人隨行，</w:t>
      </w:r>
      <w:proofErr w:type="gramStart"/>
      <w:r w:rsidRPr="00470F7B">
        <w:rPr>
          <w:rFonts w:ascii="標楷體" w:eastAsia="標楷體" w:hAnsi="標楷體" w:hint="eastAsia"/>
        </w:rPr>
        <w:t>均</w:t>
      </w:r>
      <w:r>
        <w:rPr>
          <w:rFonts w:ascii="標楷體" w:eastAsia="標楷體" w:hAnsi="標楷體" w:hint="eastAsia"/>
        </w:rPr>
        <w:t>能獲得</w:t>
      </w:r>
      <w:proofErr w:type="gramEnd"/>
      <w:r w:rsidRPr="00470F7B">
        <w:rPr>
          <w:rFonts w:ascii="標楷體" w:eastAsia="標楷體" w:hAnsi="標楷體" w:hint="eastAsia"/>
        </w:rPr>
        <w:t>適當的保護</w:t>
      </w:r>
      <w:r>
        <w:rPr>
          <w:rFonts w:ascii="標楷體" w:eastAsia="標楷體" w:hAnsi="標楷體" w:hint="eastAsia"/>
        </w:rPr>
        <w:t>及</w:t>
      </w:r>
      <w:r w:rsidRPr="00470F7B">
        <w:rPr>
          <w:rFonts w:ascii="標楷體" w:eastAsia="標楷體" w:hAnsi="標楷體" w:hint="eastAsia"/>
        </w:rPr>
        <w:t>人道</w:t>
      </w:r>
      <w:r w:rsidRPr="00346BB6">
        <w:rPr>
          <w:rFonts w:ascii="標楷體" w:eastAsia="標楷體" w:hAnsi="標楷體" w:hint="eastAsia"/>
        </w:rPr>
        <w:t>協助</w:t>
      </w:r>
      <w:r w:rsidRPr="00470F7B">
        <w:rPr>
          <w:rFonts w:ascii="標楷體" w:eastAsia="標楷體" w:hAnsi="標楷體" w:hint="eastAsia"/>
        </w:rPr>
        <w:t>，以享有本公約及該締約國所締結之其他國際人權公約或人道文書中所揭示的相關權利。</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為此，締約國應配合聯合國及其他</w:t>
      </w:r>
      <w:proofErr w:type="gramStart"/>
      <w:r w:rsidRPr="00470F7B">
        <w:rPr>
          <w:rFonts w:ascii="標楷體" w:eastAsia="標楷體" w:hAnsi="標楷體" w:hint="eastAsia"/>
        </w:rPr>
        <w:t>政府間的權責</w:t>
      </w:r>
      <w:proofErr w:type="gramEnd"/>
      <w:r w:rsidRPr="00470F7B">
        <w:rPr>
          <w:rFonts w:ascii="標楷體" w:eastAsia="標楷體" w:hAnsi="標楷體" w:hint="eastAsia"/>
        </w:rPr>
        <w:t>組織或與聯合國有合作關係之</w:t>
      </w:r>
      <w:r w:rsidRPr="00470F7B">
        <w:rPr>
          <w:rFonts w:ascii="標楷體" w:eastAsia="標楷體" w:hAnsi="標楷體" w:hint="eastAsia"/>
        </w:rPr>
        <w:lastRenderedPageBreak/>
        <w:t>非政府組織之努力並提供其認為適當的合作，以保護</w:t>
      </w:r>
      <w:r>
        <w:rPr>
          <w:rFonts w:ascii="標楷體" w:eastAsia="標楷體" w:hAnsi="標楷體" w:hint="eastAsia"/>
        </w:rPr>
        <w:t>及</w:t>
      </w:r>
      <w:r w:rsidRPr="00470F7B">
        <w:rPr>
          <w:rFonts w:ascii="標楷體" w:eastAsia="標楷體" w:hAnsi="標楷體" w:hint="eastAsia"/>
        </w:rPr>
        <w:t>援助該等兒童並追蹤難民兒童之父母或其他家庭成員，以獲得必要的資訊使其家庭團聚。如無法尋</w:t>
      </w:r>
      <w:r>
        <w:rPr>
          <w:rFonts w:ascii="標楷體" w:eastAsia="標楷體" w:hAnsi="標楷體" w:hint="eastAsia"/>
        </w:rPr>
        <w:t>獲</w:t>
      </w:r>
      <w:r w:rsidRPr="00470F7B">
        <w:rPr>
          <w:rFonts w:ascii="標楷體" w:eastAsia="標楷體" w:hAnsi="標楷體" w:hint="eastAsia"/>
        </w:rPr>
        <w:t>其父母或其他家屬時，則應給予該兒童與本公約所揭示之永久或暫時剝奪家庭環境兒童相同之保護。</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第23條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w:t>
      </w:r>
      <w:r>
        <w:rPr>
          <w:rFonts w:ascii="標楷體" w:eastAsia="標楷體" w:hAnsi="標楷體" w:hint="eastAsia"/>
        </w:rPr>
        <w:t>體</w:t>
      </w:r>
      <w:r w:rsidRPr="00470F7B">
        <w:rPr>
          <w:rFonts w:ascii="標楷體" w:eastAsia="標楷體" w:hAnsi="標楷體" w:hint="eastAsia"/>
        </w:rPr>
        <w:t>認身心障礙兒童，應於確保其尊嚴、促進其自立、有利於其積極參與社會環境下，享有完整與一般之生活。</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w:t>
      </w:r>
      <w:r>
        <w:rPr>
          <w:rFonts w:ascii="標楷體" w:eastAsia="標楷體" w:hAnsi="標楷體" w:hint="eastAsia"/>
        </w:rPr>
        <w:t>承</w:t>
      </w:r>
      <w:r w:rsidRPr="00470F7B">
        <w:rPr>
          <w:rFonts w:ascii="標楷體" w:eastAsia="標楷體" w:hAnsi="標楷體" w:hint="eastAsia"/>
        </w:rPr>
        <w:t>認身心障礙兒童有受特別照顧之權利，且應鼓勵並確保在現有資源範圍內，依據申請，斟酌兒童與其父母或其他照顧人之情況，對符合資格之兒童及其照顧者提供協助。</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有鑒於身心障礙兒童之特殊需求，並考慮兒童的父母或其他照顧者之經濟情況，盡可能免費提供本條第</w:t>
      </w:r>
      <w:r>
        <w:rPr>
          <w:rFonts w:ascii="標楷體" w:eastAsia="標楷體" w:hAnsi="標楷體" w:hint="eastAsia"/>
        </w:rPr>
        <w:t>2</w:t>
      </w:r>
      <w:r w:rsidRPr="00470F7B">
        <w:rPr>
          <w:rFonts w:ascii="標楷體" w:eastAsia="標楷體" w:hAnsi="標楷體" w:hint="eastAsia"/>
        </w:rPr>
        <w:t>項之協助，並應用以確保身心障礙兒童能有效地獲得與接受教育、訓練、健康照顧服務、復健服務、職前準備以及休閒機會，促進該兒童盡可能充分地融入社會與實現個人發展，包括其文化</w:t>
      </w:r>
      <w:r>
        <w:rPr>
          <w:rFonts w:ascii="標楷體" w:eastAsia="標楷體" w:hAnsi="標楷體" w:hint="eastAsia"/>
        </w:rPr>
        <w:t>及</w:t>
      </w:r>
      <w:r w:rsidRPr="00470F7B">
        <w:rPr>
          <w:rFonts w:ascii="標楷體" w:eastAsia="標楷體" w:hAnsi="標楷體" w:hint="eastAsia"/>
        </w:rPr>
        <w:t>精神之發展。</w:t>
      </w:r>
    </w:p>
    <w:p w:rsidR="007579D1"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締約國應本國際合作精神，促進預防健康照顧以及身心障礙兒童的醫療、心理與功能治療領域交換適當資訊，包括</w:t>
      </w:r>
      <w:r w:rsidRPr="00346BB6">
        <w:rPr>
          <w:rFonts w:ascii="標楷體" w:eastAsia="標楷體" w:hAnsi="標楷體" w:hint="eastAsia"/>
        </w:rPr>
        <w:t>散播</w:t>
      </w:r>
      <w:r w:rsidRPr="00470F7B">
        <w:rPr>
          <w:rFonts w:ascii="標楷體" w:eastAsia="標楷體" w:hAnsi="標楷體" w:hint="eastAsia"/>
        </w:rPr>
        <w:t>與取得有關復健方法</w:t>
      </w:r>
      <w:r>
        <w:rPr>
          <w:rFonts w:ascii="標楷體" w:eastAsia="標楷體" w:hAnsi="標楷體" w:hint="eastAsia"/>
        </w:rPr>
        <w:t>、</w:t>
      </w:r>
      <w:r w:rsidRPr="00470F7B">
        <w:rPr>
          <w:rFonts w:ascii="標楷體" w:eastAsia="標楷體" w:hAnsi="標楷體" w:hint="eastAsia"/>
        </w:rPr>
        <w:t>教育以及就業服務相關資料，以使締約國能夠增進該等領域之能力、技術並擴大其經驗。</w:t>
      </w:r>
      <w:r>
        <w:rPr>
          <w:rFonts w:ascii="標楷體" w:eastAsia="標楷體" w:hAnsi="標楷體" w:hint="eastAsia"/>
        </w:rPr>
        <w:t>就</w:t>
      </w:r>
      <w:r w:rsidRPr="00470F7B">
        <w:rPr>
          <w:rFonts w:ascii="標楷體" w:eastAsia="標楷體" w:hAnsi="標楷體" w:hint="eastAsia"/>
        </w:rPr>
        <w:t>此，尤應特別考慮發展中國家之需要。</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第24條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1.締約國確認兒童有權享有最高可達水準之健康</w:t>
      </w:r>
      <w:r w:rsidRPr="00470F7B">
        <w:rPr>
          <w:rFonts w:ascii="標楷體" w:eastAsia="標楷體" w:hAnsi="標楷體" w:hint="eastAsia"/>
        </w:rPr>
        <w:t>與促進疾病治療以及恢復健康之權利。締約國應努力確保所有兒童享有健康照護服務之權利不遭受剝奪。</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締約國應致力於充分執行此權利，並應特別針對下列事項採取適當之措施：</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)降低嬰幼兒之死亡率；</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)確保提供所有兒童必須之醫療協助</w:t>
      </w:r>
      <w:r>
        <w:rPr>
          <w:rFonts w:ascii="標楷體" w:eastAsia="標楷體" w:hAnsi="標楷體" w:hint="eastAsia"/>
        </w:rPr>
        <w:t>及</w:t>
      </w:r>
      <w:r w:rsidRPr="00470F7B">
        <w:rPr>
          <w:rFonts w:ascii="標楷體" w:eastAsia="標楷體" w:hAnsi="標楷體" w:hint="eastAsia"/>
        </w:rPr>
        <w:t>健康照顧，並強調基礎健康照顧之發展；</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)消除疾病</w:t>
      </w:r>
      <w:r>
        <w:rPr>
          <w:rFonts w:ascii="標楷體" w:eastAsia="標楷體" w:hAnsi="標楷體" w:hint="eastAsia"/>
        </w:rPr>
        <w:t>與</w:t>
      </w:r>
      <w:r w:rsidRPr="00470F7B">
        <w:rPr>
          <w:rFonts w:ascii="標楷體" w:eastAsia="標楷體" w:hAnsi="標楷體" w:hint="eastAsia"/>
        </w:rPr>
        <w:t>營養不良的現象，包括在基礎健康照顧之架構下運用現行技術，以及透過提供適當營養食物</w:t>
      </w:r>
      <w:r>
        <w:rPr>
          <w:rFonts w:ascii="標楷體" w:eastAsia="標楷體" w:hAnsi="標楷體" w:hint="eastAsia"/>
        </w:rPr>
        <w:t>及</w:t>
      </w:r>
      <w:r w:rsidRPr="00470F7B">
        <w:rPr>
          <w:rFonts w:ascii="標楷體" w:eastAsia="標楷體" w:hAnsi="標楷體" w:hint="eastAsia"/>
        </w:rPr>
        <w:t>清潔之飲用水，並應考量環境污染之危險與風險；</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)確保母親得到適當的產前</w:t>
      </w:r>
      <w:r>
        <w:rPr>
          <w:rFonts w:ascii="標楷體" w:eastAsia="標楷體" w:hAnsi="標楷體" w:hint="eastAsia"/>
        </w:rPr>
        <w:t>及</w:t>
      </w:r>
      <w:r w:rsidRPr="00470F7B">
        <w:rPr>
          <w:rFonts w:ascii="標楷體" w:eastAsia="標楷體" w:hAnsi="標楷體" w:hint="eastAsia"/>
        </w:rPr>
        <w:t>產後健康照顧；</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e</w:t>
      </w:r>
      <w:r w:rsidRPr="00470F7B">
        <w:rPr>
          <w:rFonts w:ascii="標楷體" w:eastAsia="標楷體" w:hAnsi="標楷體" w:hint="eastAsia"/>
        </w:rPr>
        <w:t>)確保社會各階層，尤其是父母</w:t>
      </w:r>
      <w:r>
        <w:rPr>
          <w:rFonts w:ascii="標楷體" w:eastAsia="標楷體" w:hAnsi="標楷體" w:hint="eastAsia"/>
        </w:rPr>
        <w:t>及</w:t>
      </w:r>
      <w:r w:rsidRPr="00470F7B">
        <w:rPr>
          <w:rFonts w:ascii="標楷體" w:eastAsia="標楷體" w:hAnsi="標楷體" w:hint="eastAsia"/>
        </w:rPr>
        <w:t>兒童，獲得有關兒童健康</w:t>
      </w:r>
      <w:r>
        <w:rPr>
          <w:rFonts w:ascii="標楷體" w:eastAsia="標楷體" w:hAnsi="標楷體" w:hint="eastAsia"/>
        </w:rPr>
        <w:t>與</w:t>
      </w:r>
      <w:r w:rsidRPr="00470F7B">
        <w:rPr>
          <w:rFonts w:ascii="標楷體" w:eastAsia="標楷體" w:hAnsi="標楷體" w:hint="eastAsia"/>
        </w:rPr>
        <w:t>營養、母乳育嬰之優點、個人與環境衛生以及防止意外事故之基本知識之教育並協助該等知識之運用；</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f</w:t>
      </w:r>
      <w:r w:rsidRPr="00470F7B">
        <w:rPr>
          <w:rFonts w:ascii="標楷體" w:eastAsia="標楷體" w:hAnsi="標楷體" w:hint="eastAsia"/>
        </w:rPr>
        <w:t>)發展預防健康照顧、針對父母</w:t>
      </w:r>
      <w:r>
        <w:rPr>
          <w:rFonts w:ascii="標楷體" w:eastAsia="標楷體" w:hAnsi="標楷體" w:hint="eastAsia"/>
        </w:rPr>
        <w:t>與</w:t>
      </w:r>
      <w:r w:rsidRPr="00470F7B">
        <w:rPr>
          <w:rFonts w:ascii="標楷體" w:eastAsia="標楷體" w:hAnsi="標楷體" w:hint="eastAsia"/>
        </w:rPr>
        <w:t>家庭計</w:t>
      </w:r>
      <w:r>
        <w:rPr>
          <w:rFonts w:ascii="標楷體" w:eastAsia="標楷體" w:hAnsi="標楷體" w:hint="eastAsia"/>
        </w:rPr>
        <w:t>畫</w:t>
      </w:r>
      <w:r w:rsidRPr="00470F7B">
        <w:rPr>
          <w:rFonts w:ascii="標楷體" w:eastAsia="標楷體" w:hAnsi="標楷體" w:hint="eastAsia"/>
        </w:rPr>
        <w:t>教育</w:t>
      </w:r>
      <w:r>
        <w:rPr>
          <w:rFonts w:ascii="標楷體" w:eastAsia="標楷體" w:hAnsi="標楷體" w:hint="eastAsia"/>
        </w:rPr>
        <w:t>及</w:t>
      </w:r>
      <w:r w:rsidRPr="00470F7B">
        <w:rPr>
          <w:rFonts w:ascii="標楷體" w:eastAsia="標楷體" w:hAnsi="標楷體" w:hint="eastAsia"/>
        </w:rPr>
        <w:t>服務之指導方針。</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締約國應致力採取</w:t>
      </w:r>
      <w:r>
        <w:rPr>
          <w:rFonts w:ascii="標楷體" w:eastAsia="標楷體" w:hAnsi="標楷體" w:hint="eastAsia"/>
        </w:rPr>
        <w:t>所有</w:t>
      </w:r>
      <w:r w:rsidRPr="00470F7B">
        <w:rPr>
          <w:rFonts w:ascii="標楷體" w:eastAsia="標楷體" w:hAnsi="標楷體" w:hint="eastAsia"/>
        </w:rPr>
        <w:t>有效</w:t>
      </w:r>
      <w:r>
        <w:rPr>
          <w:rFonts w:ascii="標楷體" w:eastAsia="標楷體" w:hAnsi="標楷體" w:hint="eastAsia"/>
        </w:rPr>
        <w:t>及</w:t>
      </w:r>
      <w:r w:rsidRPr="00470F7B">
        <w:rPr>
          <w:rFonts w:ascii="標楷體" w:eastAsia="標楷體" w:hAnsi="標楷體" w:hint="eastAsia"/>
        </w:rPr>
        <w:t>適當之措施，以革除對兒童健康有害之傳統習俗。</w:t>
      </w:r>
    </w:p>
    <w:p w:rsidR="007579D1"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締約國承諾促進並鼓勵國際合作，以期逐步完全實現本條之權利。</w:t>
      </w:r>
      <w:r>
        <w:rPr>
          <w:rFonts w:ascii="標楷體" w:eastAsia="標楷體" w:hAnsi="標楷體" w:hint="eastAsia"/>
        </w:rPr>
        <w:t>就</w:t>
      </w:r>
      <w:r w:rsidRPr="00470F7B">
        <w:rPr>
          <w:rFonts w:ascii="標楷體" w:eastAsia="標楷體" w:hAnsi="標楷體" w:hint="eastAsia"/>
        </w:rPr>
        <w:t>此，尤應</w:t>
      </w:r>
      <w:r w:rsidRPr="00470F7B">
        <w:rPr>
          <w:rFonts w:ascii="標楷體" w:eastAsia="標楷體" w:hAnsi="標楷體" w:hint="eastAsia"/>
        </w:rPr>
        <w:lastRenderedPageBreak/>
        <w:t>特別考慮發展中國家之需要。</w:t>
      </w:r>
    </w:p>
    <w:p w:rsidR="007579D1" w:rsidRDefault="007579D1" w:rsidP="007579D1">
      <w:pPr>
        <w:ind w:left="406" w:hangingChars="169" w:hanging="406"/>
        <w:rPr>
          <w:rFonts w:ascii="標楷體" w:eastAsia="標楷體" w:hAnsi="標楷體"/>
        </w:rPr>
      </w:pPr>
    </w:p>
    <w:p w:rsidR="007579D1" w:rsidRPr="0072103B" w:rsidRDefault="007579D1" w:rsidP="007579D1">
      <w:pPr>
        <w:ind w:left="406" w:hangingChars="169" w:hanging="406"/>
        <w:rPr>
          <w:rFonts w:ascii="標楷體" w:eastAsia="標楷體" w:hAnsi="標楷體"/>
          <w:b/>
        </w:rPr>
      </w:pPr>
      <w:r w:rsidRPr="0072103B">
        <w:rPr>
          <w:rFonts w:ascii="標楷體" w:eastAsia="標楷體" w:hAnsi="標楷體" w:hint="eastAsia"/>
          <w:b/>
        </w:rPr>
        <w:t xml:space="preserve">第25條  </w:t>
      </w:r>
    </w:p>
    <w:p w:rsidR="007579D1" w:rsidRDefault="007579D1" w:rsidP="007579D1">
      <w:pPr>
        <w:ind w:left="12" w:hangingChars="5" w:hanging="12"/>
        <w:rPr>
          <w:rFonts w:eastAsia="標楷體"/>
          <w:kern w:val="0"/>
        </w:rPr>
      </w:pPr>
      <w:r w:rsidRPr="00470F7B">
        <w:rPr>
          <w:rFonts w:eastAsia="標楷體" w:hint="eastAsia"/>
          <w:kern w:val="0"/>
        </w:rPr>
        <w:t>締約國</w:t>
      </w:r>
      <w:r>
        <w:rPr>
          <w:rFonts w:eastAsia="標楷體" w:hint="eastAsia"/>
          <w:kern w:val="0"/>
        </w:rPr>
        <w:t>體</w:t>
      </w:r>
      <w:r w:rsidRPr="00470F7B">
        <w:rPr>
          <w:rFonts w:eastAsia="標楷體" w:hint="eastAsia"/>
          <w:kern w:val="0"/>
        </w:rPr>
        <w:t>認為照顧、</w:t>
      </w:r>
      <w:r w:rsidRPr="00470F7B">
        <w:rPr>
          <w:rFonts w:eastAsia="標楷體"/>
          <w:kern w:val="0"/>
        </w:rPr>
        <w:t>保護或治療</w:t>
      </w:r>
      <w:r w:rsidRPr="00470F7B">
        <w:rPr>
          <w:rFonts w:eastAsia="標楷體" w:hint="eastAsia"/>
          <w:kern w:val="0"/>
        </w:rPr>
        <w:t>兒童身體或心理健康之目的，而由權責單位安置之</w:t>
      </w:r>
      <w:r w:rsidRPr="00470F7B">
        <w:rPr>
          <w:rFonts w:eastAsia="標楷體"/>
          <w:kern w:val="0"/>
        </w:rPr>
        <w:t>兒童，</w:t>
      </w:r>
      <w:r w:rsidRPr="00470F7B">
        <w:rPr>
          <w:rFonts w:eastAsia="標楷體" w:hint="eastAsia"/>
          <w:kern w:val="0"/>
        </w:rPr>
        <w:t>有權對於其所受之待遇，以及</w:t>
      </w:r>
      <w:r w:rsidRPr="00470F7B">
        <w:rPr>
          <w:rFonts w:eastAsia="標楷體"/>
          <w:kern w:val="0"/>
        </w:rPr>
        <w:t>所受安置有關</w:t>
      </w:r>
      <w:r w:rsidRPr="00470F7B">
        <w:rPr>
          <w:rFonts w:eastAsia="標楷體" w:hint="eastAsia"/>
          <w:kern w:val="0"/>
        </w:rPr>
        <w:t>之</w:t>
      </w:r>
      <w:r w:rsidRPr="00470F7B">
        <w:rPr>
          <w:rFonts w:eastAsia="標楷體"/>
          <w:kern w:val="0"/>
        </w:rPr>
        <w:t>其他</w:t>
      </w:r>
      <w:r w:rsidRPr="00470F7B">
        <w:rPr>
          <w:rFonts w:eastAsia="標楷體" w:hint="eastAsia"/>
          <w:kern w:val="0"/>
        </w:rPr>
        <w:t>一切</w:t>
      </w:r>
      <w:r w:rsidRPr="00470F7B">
        <w:rPr>
          <w:rFonts w:eastAsia="標楷體"/>
          <w:kern w:val="0"/>
        </w:rPr>
        <w:t>情況</w:t>
      </w:r>
      <w:r w:rsidRPr="00470F7B">
        <w:rPr>
          <w:rFonts w:eastAsia="標楷體" w:hint="eastAsia"/>
          <w:kern w:val="0"/>
        </w:rPr>
        <w:t>，要求</w:t>
      </w:r>
      <w:r w:rsidRPr="00470F7B">
        <w:rPr>
          <w:rFonts w:eastAsia="標楷體"/>
          <w:kern w:val="0"/>
        </w:rPr>
        <w:t>定期</w:t>
      </w:r>
      <w:r w:rsidRPr="00470F7B">
        <w:rPr>
          <w:rFonts w:eastAsia="標楷體" w:hint="eastAsia"/>
          <w:kern w:val="0"/>
        </w:rPr>
        <w:t>評估</w:t>
      </w:r>
      <w:r w:rsidRPr="00470F7B">
        <w:rPr>
          <w:rFonts w:eastAsia="標楷體"/>
          <w:kern w:val="0"/>
        </w:rPr>
        <w:t>。</w:t>
      </w:r>
    </w:p>
    <w:p w:rsidR="007579D1" w:rsidRDefault="007579D1" w:rsidP="007579D1">
      <w:pPr>
        <w:ind w:left="406" w:hangingChars="169" w:hanging="406"/>
        <w:rPr>
          <w:rFonts w:eastAsia="標楷體"/>
          <w:kern w:val="0"/>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第26條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締約國應</w:t>
      </w:r>
      <w:r>
        <w:rPr>
          <w:rFonts w:ascii="標楷體" w:eastAsia="標楷體" w:hAnsi="標楷體" w:hint="eastAsia"/>
        </w:rPr>
        <w:t>承</w:t>
      </w:r>
      <w:r w:rsidRPr="00470F7B">
        <w:rPr>
          <w:rFonts w:ascii="標楷體" w:eastAsia="標楷體" w:hAnsi="標楷體" w:hint="eastAsia"/>
        </w:rPr>
        <w:t>認每</w:t>
      </w:r>
      <w:proofErr w:type="gramStart"/>
      <w:r w:rsidRPr="00470F7B">
        <w:rPr>
          <w:rFonts w:ascii="標楷體" w:eastAsia="標楷體" w:hAnsi="標楷體" w:hint="eastAsia"/>
        </w:rPr>
        <w:t>個</w:t>
      </w:r>
      <w:proofErr w:type="gramEnd"/>
      <w:r w:rsidRPr="00470F7B">
        <w:rPr>
          <w:rFonts w:ascii="標楷體" w:eastAsia="標楷體" w:hAnsi="標楷體" w:hint="eastAsia"/>
        </w:rPr>
        <w:t>兒童皆受有包括社會保險之社會安全給付之權利，並應根據其國內法律，採取必要措施以充分實現此一權利。</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該項給付應依其情節，並考慮</w:t>
      </w:r>
      <w:proofErr w:type="gramStart"/>
      <w:r w:rsidRPr="00470F7B">
        <w:rPr>
          <w:rFonts w:ascii="標楷體" w:eastAsia="標楷體" w:hAnsi="標楷體" w:hint="eastAsia"/>
        </w:rPr>
        <w:t>兒童</w:t>
      </w:r>
      <w:r>
        <w:rPr>
          <w:rFonts w:ascii="標楷體" w:eastAsia="標楷體" w:hAnsi="標楷體" w:hint="eastAsia"/>
        </w:rPr>
        <w:t>與負有</w:t>
      </w:r>
      <w:proofErr w:type="gramEnd"/>
      <w:r>
        <w:rPr>
          <w:rFonts w:ascii="標楷體" w:eastAsia="標楷體" w:hAnsi="標楷體" w:hint="eastAsia"/>
        </w:rPr>
        <w:t>扶養兒童義務者之資源及</w:t>
      </w:r>
      <w:r w:rsidRPr="00470F7B">
        <w:rPr>
          <w:rFonts w:ascii="標楷體" w:eastAsia="標楷體" w:hAnsi="標楷體" w:hint="eastAsia"/>
        </w:rPr>
        <w:t>環境，以及兒童本人或代其提出申請有關之其他因素，作為決定給付之參考。</w:t>
      </w:r>
    </w:p>
    <w:p w:rsidR="007579D1" w:rsidRDefault="007579D1" w:rsidP="007579D1">
      <w:pPr>
        <w:ind w:left="406" w:hangingChars="169" w:hanging="406"/>
        <w:rPr>
          <w:rFonts w:ascii="標楷體" w:eastAsia="標楷體" w:hAnsi="標楷體"/>
        </w:rPr>
      </w:pPr>
    </w:p>
    <w:p w:rsidR="007579D1" w:rsidRPr="00A50205" w:rsidRDefault="007579D1" w:rsidP="007579D1">
      <w:pPr>
        <w:jc w:val="both"/>
        <w:rPr>
          <w:rFonts w:ascii="標楷體" w:eastAsia="標楷體" w:hAnsi="標楷體"/>
          <w:b/>
        </w:rPr>
      </w:pPr>
      <w:r w:rsidRPr="00A50205">
        <w:rPr>
          <w:rFonts w:ascii="標楷體" w:eastAsia="標楷體" w:hAnsi="標楷體" w:hint="eastAsia"/>
          <w:b/>
        </w:rPr>
        <w:t>第27條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w:t>
      </w:r>
      <w:r>
        <w:rPr>
          <w:rFonts w:ascii="標楷體" w:eastAsia="標楷體" w:hAnsi="標楷體" w:hint="eastAsia"/>
        </w:rPr>
        <w:t>承</w:t>
      </w:r>
      <w:r w:rsidRPr="00470F7B">
        <w:rPr>
          <w:rFonts w:ascii="標楷體" w:eastAsia="標楷體" w:hAnsi="標楷體" w:hint="eastAsia"/>
        </w:rPr>
        <w:t>認每</w:t>
      </w:r>
      <w:proofErr w:type="gramStart"/>
      <w:r w:rsidRPr="00470F7B">
        <w:rPr>
          <w:rFonts w:ascii="標楷體" w:eastAsia="標楷體" w:hAnsi="標楷體" w:hint="eastAsia"/>
        </w:rPr>
        <w:t>個兒童均有權</w:t>
      </w:r>
      <w:proofErr w:type="gramEnd"/>
      <w:r w:rsidRPr="00470F7B">
        <w:rPr>
          <w:rFonts w:ascii="標楷體" w:eastAsia="標楷體" w:hAnsi="標楷體" w:hint="eastAsia"/>
        </w:rPr>
        <w:t>享有適於其生理、心理、精神、道德</w:t>
      </w:r>
      <w:r>
        <w:rPr>
          <w:rFonts w:ascii="標楷體" w:eastAsia="標楷體" w:hAnsi="標楷體" w:hint="eastAsia"/>
        </w:rPr>
        <w:t>與</w:t>
      </w:r>
      <w:r w:rsidRPr="00470F7B">
        <w:rPr>
          <w:rFonts w:ascii="標楷體" w:eastAsia="標楷體" w:hAnsi="標楷體" w:hint="eastAsia"/>
        </w:rPr>
        <w:t>社會發展之生活水準。</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父母或其他對兒童負有責任者，於其能力</w:t>
      </w:r>
      <w:r>
        <w:rPr>
          <w:rFonts w:ascii="標楷體" w:eastAsia="標楷體" w:hAnsi="標楷體" w:hint="eastAsia"/>
        </w:rPr>
        <w:t>及</w:t>
      </w:r>
      <w:r w:rsidRPr="00470F7B">
        <w:rPr>
          <w:rFonts w:ascii="標楷體" w:eastAsia="標楷體" w:hAnsi="標楷體" w:hint="eastAsia"/>
        </w:rPr>
        <w:t>經濟條件許可範圍內，負有確保兒童發展所需生活條件之主要責任。</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締約國按照本國條件並於其能力範圍內，應採取適當措施協助父母或其他對兒童負有責任者，實施此項權利，並於必要時提供物質</w:t>
      </w:r>
      <w:r w:rsidRPr="00346BB6">
        <w:rPr>
          <w:rFonts w:ascii="標楷體" w:eastAsia="標楷體" w:hAnsi="標楷體" w:hint="eastAsia"/>
        </w:rPr>
        <w:t>協</w:t>
      </w:r>
      <w:r w:rsidRPr="00470F7B">
        <w:rPr>
          <w:rFonts w:ascii="標楷體" w:eastAsia="標楷體" w:hAnsi="標楷體" w:hint="eastAsia"/>
        </w:rPr>
        <w:t>助與支援方案，特別是針對營養、衣物及住所。</w:t>
      </w:r>
    </w:p>
    <w:p w:rsidR="007579D1"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締約國應採取一切適當措施，向在本國境內或境外之兒童父母或其他對兒童負有財務責任之人，追索兒童養育費用之償還。特別是當對兒童負有財務責任之人居住在與兒童不同之國家時，締約國應促成國際協定之加入或締結此等國際協定，以及</w:t>
      </w:r>
      <w:r>
        <w:rPr>
          <w:rFonts w:ascii="標楷體" w:eastAsia="標楷體" w:hAnsi="標楷體" w:hint="eastAsia"/>
        </w:rPr>
        <w:t>作</w:t>
      </w:r>
      <w:r w:rsidRPr="00470F7B">
        <w:rPr>
          <w:rFonts w:ascii="標楷體" w:eastAsia="標楷體" w:hAnsi="標楷體" w:hint="eastAsia"/>
        </w:rPr>
        <w:t>成其他適當安排。</w:t>
      </w:r>
    </w:p>
    <w:p w:rsidR="007579D1" w:rsidRDefault="007579D1" w:rsidP="007579D1">
      <w:pPr>
        <w:ind w:left="406" w:hangingChars="169" w:hanging="406"/>
        <w:rPr>
          <w:rFonts w:ascii="標楷體" w:eastAsia="標楷體" w:hAnsi="標楷體"/>
        </w:rPr>
      </w:pPr>
    </w:p>
    <w:p w:rsidR="007579D1" w:rsidRPr="0072103B" w:rsidRDefault="007579D1" w:rsidP="007579D1">
      <w:pPr>
        <w:ind w:left="480" w:hangingChars="200" w:hanging="480"/>
        <w:jc w:val="both"/>
        <w:rPr>
          <w:rFonts w:ascii="標楷體" w:eastAsia="標楷體" w:hAnsi="標楷體"/>
          <w:b/>
        </w:rPr>
      </w:pPr>
      <w:r w:rsidRPr="0072103B">
        <w:rPr>
          <w:rFonts w:ascii="標楷體" w:eastAsia="標楷體" w:hAnsi="標楷體" w:hint="eastAsia"/>
          <w:b/>
        </w:rPr>
        <w:t>第28條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締約國確認兒童有接受教育之權利，為使此項權利能於機會平等之基礎上逐步實現，締約國尤應：</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)實現全面的免費義務小學教育；</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)鼓勵發展不同形態之中等教育、包括普通教育與職業教育，使所有</w:t>
      </w:r>
      <w:proofErr w:type="gramStart"/>
      <w:r w:rsidRPr="00470F7B">
        <w:rPr>
          <w:rFonts w:ascii="標楷體" w:eastAsia="標楷體" w:hAnsi="標楷體" w:hint="eastAsia"/>
        </w:rPr>
        <w:t>兒童均能進入</w:t>
      </w:r>
      <w:proofErr w:type="gramEnd"/>
      <w:r w:rsidRPr="00470F7B">
        <w:rPr>
          <w:rFonts w:ascii="標楷體" w:eastAsia="標楷體" w:hAnsi="標楷體" w:hint="eastAsia"/>
        </w:rPr>
        <w:t>就讀，並採取適當措施，諸如實行免費教育以及對有需求者提供財務協助；</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)以一切適當方式，使所有兒童依照其能力都能接受高等教育；</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)使所有</w:t>
      </w:r>
      <w:proofErr w:type="gramStart"/>
      <w:r w:rsidRPr="00470F7B">
        <w:rPr>
          <w:rFonts w:ascii="標楷體" w:eastAsia="標楷體" w:hAnsi="標楷體" w:hint="eastAsia"/>
        </w:rPr>
        <w:t>兒童均能獲得</w:t>
      </w:r>
      <w:proofErr w:type="gramEnd"/>
      <w:r w:rsidRPr="00470F7B">
        <w:rPr>
          <w:rFonts w:ascii="標楷體" w:eastAsia="標楷體" w:hAnsi="標楷體" w:hint="eastAsia"/>
        </w:rPr>
        <w:t>教育與職業方面之訊息</w:t>
      </w:r>
      <w:r>
        <w:rPr>
          <w:rFonts w:ascii="標楷體" w:eastAsia="標楷體" w:hAnsi="標楷體" w:hint="eastAsia"/>
        </w:rPr>
        <w:t>及</w:t>
      </w:r>
      <w:r w:rsidRPr="00470F7B">
        <w:rPr>
          <w:rFonts w:ascii="標楷體" w:eastAsia="標楷體" w:hAnsi="標楷體" w:hint="eastAsia"/>
        </w:rPr>
        <w:t>引導；</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e</w:t>
      </w:r>
      <w:r w:rsidRPr="00470F7B">
        <w:rPr>
          <w:rFonts w:ascii="標楷體" w:eastAsia="標楷體" w:hAnsi="標楷體" w:hint="eastAsia"/>
        </w:rPr>
        <w:t>)採取措施鼓勵正常到校並降低輟學率。</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締約國應採取一切適當措施，確保學校執行紀律之方式，係符合兒童之人格尊嚴及本公約規定。</w:t>
      </w:r>
    </w:p>
    <w:p w:rsidR="007579D1" w:rsidRDefault="007579D1" w:rsidP="007579D1">
      <w:pPr>
        <w:ind w:left="252" w:hangingChars="105" w:hanging="252"/>
        <w:rPr>
          <w:rFonts w:ascii="標楷體" w:eastAsia="標楷體" w:hAnsi="標楷體"/>
        </w:rPr>
      </w:pPr>
      <w:r>
        <w:rPr>
          <w:rFonts w:ascii="標楷體" w:eastAsia="標楷體" w:hAnsi="標楷體" w:hint="eastAsia"/>
        </w:rPr>
        <w:lastRenderedPageBreak/>
        <w:t>3.</w:t>
      </w:r>
      <w:r w:rsidRPr="00470F7B">
        <w:rPr>
          <w:rFonts w:ascii="標楷體" w:eastAsia="標楷體" w:hAnsi="標楷體" w:hint="eastAsia"/>
        </w:rPr>
        <w:t>締約國應促進</w:t>
      </w:r>
      <w:r>
        <w:rPr>
          <w:rFonts w:ascii="標楷體" w:eastAsia="標楷體" w:hAnsi="標楷體" w:hint="eastAsia"/>
        </w:rPr>
        <w:t>與</w:t>
      </w:r>
      <w:r w:rsidRPr="00470F7B">
        <w:rPr>
          <w:rFonts w:ascii="標楷體" w:eastAsia="標楷體" w:hAnsi="標楷體" w:hint="eastAsia"/>
        </w:rPr>
        <w:t>鼓勵有關教育事項之國際合作，特別著眼於消除全世界無知</w:t>
      </w:r>
      <w:r>
        <w:rPr>
          <w:rFonts w:ascii="標楷體" w:eastAsia="標楷體" w:hAnsi="標楷體" w:hint="eastAsia"/>
        </w:rPr>
        <w:t>及</w:t>
      </w:r>
      <w:r w:rsidRPr="00470F7B">
        <w:rPr>
          <w:rFonts w:ascii="標楷體" w:eastAsia="標楷體" w:hAnsi="標楷體" w:hint="eastAsia"/>
        </w:rPr>
        <w:t>文盲，並促進使用科技知識</w:t>
      </w:r>
      <w:r>
        <w:rPr>
          <w:rFonts w:ascii="標楷體" w:eastAsia="標楷體" w:hAnsi="標楷體" w:hint="eastAsia"/>
        </w:rPr>
        <w:t>及</w:t>
      </w:r>
      <w:r w:rsidRPr="00470F7B">
        <w:rPr>
          <w:rFonts w:ascii="標楷體" w:eastAsia="標楷體" w:hAnsi="標楷體" w:hint="eastAsia"/>
        </w:rPr>
        <w:t>現代教學方法。</w:t>
      </w:r>
      <w:r>
        <w:rPr>
          <w:rFonts w:ascii="標楷體" w:eastAsia="標楷體" w:hAnsi="標楷體" w:hint="eastAsia"/>
        </w:rPr>
        <w:t>就</w:t>
      </w:r>
      <w:r w:rsidRPr="00470F7B">
        <w:rPr>
          <w:rFonts w:ascii="標楷體" w:eastAsia="標楷體" w:hAnsi="標楷體" w:hint="eastAsia"/>
        </w:rPr>
        <w:t>此，</w:t>
      </w:r>
      <w:r>
        <w:rPr>
          <w:rFonts w:ascii="標楷體" w:eastAsia="標楷體" w:hAnsi="標楷體" w:hint="eastAsia"/>
        </w:rPr>
        <w:t>尤</w:t>
      </w:r>
      <w:r w:rsidRPr="00470F7B">
        <w:rPr>
          <w:rFonts w:ascii="標楷體" w:eastAsia="標楷體" w:hAnsi="標楷體" w:hint="eastAsia"/>
        </w:rPr>
        <w:t>應特別考慮到發展中國家之需要。</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第29條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締約國一致認為兒童教育之目標為：</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)使兒童之人格、才能以及精神、身體之潛能獲得最大程度之發展；</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)培養對人權、基本自由以及聯合國憲章所揭</w:t>
      </w:r>
      <w:proofErr w:type="gramStart"/>
      <w:r w:rsidRPr="00470F7B">
        <w:rPr>
          <w:rFonts w:ascii="標楷體" w:eastAsia="標楷體" w:hAnsi="標楷體" w:hint="eastAsia"/>
        </w:rPr>
        <w:t>櫫</w:t>
      </w:r>
      <w:proofErr w:type="gramEnd"/>
      <w:r w:rsidRPr="00470F7B">
        <w:rPr>
          <w:rFonts w:ascii="標楷體" w:eastAsia="標楷體" w:hAnsi="標楷體" w:hint="eastAsia"/>
        </w:rPr>
        <w:t>各項原則之尊重；</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)培養對兒童之父母、兒童自身的文化認同、語言</w:t>
      </w:r>
      <w:r>
        <w:rPr>
          <w:rFonts w:ascii="標楷體" w:eastAsia="標楷體" w:hAnsi="標楷體" w:hint="eastAsia"/>
        </w:rPr>
        <w:t>與</w:t>
      </w:r>
      <w:r w:rsidRPr="00470F7B">
        <w:rPr>
          <w:rFonts w:ascii="標楷體" w:eastAsia="標楷體" w:hAnsi="標楷體" w:hint="eastAsia"/>
        </w:rPr>
        <w:t>價值觀，兒童所居住國家之民族價值觀、其原籍國以及不同於其本國文明之尊重；</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)培養兒童本著理解、和平、寬容、性別平等</w:t>
      </w:r>
      <w:r>
        <w:rPr>
          <w:rFonts w:ascii="標楷體" w:eastAsia="標楷體" w:hAnsi="標楷體" w:hint="eastAsia"/>
        </w:rPr>
        <w:t>與</w:t>
      </w:r>
      <w:r w:rsidRPr="00470F7B">
        <w:rPr>
          <w:rFonts w:ascii="標楷體" w:eastAsia="標楷體" w:hAnsi="標楷體" w:hint="eastAsia"/>
        </w:rPr>
        <w:t>所有人民、種族、民族、宗教</w:t>
      </w:r>
      <w:r>
        <w:rPr>
          <w:rFonts w:ascii="標楷體" w:eastAsia="標楷體" w:hAnsi="標楷體" w:hint="eastAsia"/>
        </w:rPr>
        <w:t>及</w:t>
      </w:r>
      <w:r w:rsidRPr="00470F7B">
        <w:rPr>
          <w:rFonts w:ascii="標楷體" w:eastAsia="標楷體" w:hAnsi="標楷體" w:hint="eastAsia"/>
        </w:rPr>
        <w:t>原住民間友好的精神，於自由社會中，過負責任之生活；</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e</w:t>
      </w:r>
      <w:r w:rsidRPr="00470F7B">
        <w:rPr>
          <w:rFonts w:ascii="標楷體" w:eastAsia="標楷體" w:hAnsi="標楷體" w:hint="eastAsia"/>
        </w:rPr>
        <w:t>)培養對自然環境的尊重。</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本條或第</w:t>
      </w:r>
      <w:r>
        <w:rPr>
          <w:rFonts w:ascii="標楷體" w:eastAsia="標楷體" w:hAnsi="標楷體" w:hint="eastAsia"/>
        </w:rPr>
        <w:t>28</w:t>
      </w:r>
      <w:r w:rsidRPr="00470F7B">
        <w:rPr>
          <w:rFonts w:ascii="標楷體" w:eastAsia="標楷體" w:hAnsi="標楷體" w:hint="eastAsia"/>
        </w:rPr>
        <w:t>條之所有規定，皆不得被解釋為干涉個人與團體設置及管理教育機構之自由，惟須完全遵守本條第</w:t>
      </w:r>
      <w:r>
        <w:rPr>
          <w:rFonts w:ascii="標楷體" w:eastAsia="標楷體" w:hAnsi="標楷體" w:hint="eastAsia"/>
        </w:rPr>
        <w:t>1</w:t>
      </w:r>
      <w:r w:rsidRPr="00470F7B">
        <w:rPr>
          <w:rFonts w:ascii="標楷體" w:eastAsia="標楷體" w:hAnsi="標楷體" w:hint="eastAsia"/>
        </w:rPr>
        <w:t>項所規定之原則，並符合國家就該等機構所實施之教育所制定之最低標準。</w:t>
      </w:r>
    </w:p>
    <w:p w:rsidR="007579D1" w:rsidRDefault="007579D1" w:rsidP="007579D1">
      <w:pPr>
        <w:ind w:left="406" w:hangingChars="169" w:hanging="406"/>
        <w:rPr>
          <w:rFonts w:ascii="標楷體" w:eastAsia="標楷體" w:hAnsi="標楷體"/>
        </w:rPr>
      </w:pPr>
    </w:p>
    <w:p w:rsidR="007579D1" w:rsidRPr="0072103B" w:rsidRDefault="007579D1" w:rsidP="007579D1">
      <w:pPr>
        <w:ind w:left="406" w:hangingChars="169" w:hanging="406"/>
        <w:rPr>
          <w:rFonts w:eastAsia="標楷體"/>
          <w:b/>
          <w:kern w:val="0"/>
        </w:rPr>
      </w:pPr>
      <w:r w:rsidRPr="0072103B">
        <w:rPr>
          <w:rFonts w:ascii="標楷體" w:eastAsia="標楷體" w:hAnsi="標楷體" w:hint="eastAsia"/>
          <w:b/>
        </w:rPr>
        <w:t xml:space="preserve">第30條 </w:t>
      </w:r>
      <w:r w:rsidRPr="0072103B">
        <w:rPr>
          <w:rFonts w:eastAsia="標楷體" w:hint="eastAsia"/>
          <w:b/>
          <w:kern w:val="0"/>
        </w:rPr>
        <w:t xml:space="preserve"> </w:t>
      </w:r>
    </w:p>
    <w:p w:rsidR="007579D1" w:rsidRDefault="007579D1" w:rsidP="0072103B">
      <w:pPr>
        <w:ind w:firstLineChars="177" w:firstLine="425"/>
        <w:jc w:val="both"/>
        <w:rPr>
          <w:rFonts w:eastAsia="標楷體"/>
          <w:kern w:val="0"/>
        </w:rPr>
      </w:pPr>
      <w:r w:rsidRPr="00470F7B">
        <w:rPr>
          <w:rFonts w:eastAsia="標楷體" w:hint="eastAsia"/>
          <w:kern w:val="0"/>
        </w:rPr>
        <w:t>在種族、宗教或語言上有少數</w:t>
      </w:r>
      <w:r w:rsidRPr="00DF2873">
        <w:rPr>
          <w:rFonts w:ascii="標楷體" w:eastAsia="標楷體" w:hAnsi="標楷體" w:hint="eastAsia"/>
        </w:rPr>
        <w:t>人民</w:t>
      </w:r>
      <w:r w:rsidRPr="00470F7B">
        <w:rPr>
          <w:rFonts w:eastAsia="標楷體" w:hint="eastAsia"/>
          <w:kern w:val="0"/>
        </w:rPr>
        <w:t>，或有原住民之國家中，這些少數人民或原住民之兒童應有</w:t>
      </w:r>
      <w:r w:rsidRPr="00470F7B">
        <w:rPr>
          <w:rFonts w:eastAsia="標楷體"/>
          <w:kern w:val="0"/>
        </w:rPr>
        <w:t>與其群體的其他成員共同享有自己的文化、信奉自己的宗教並舉行宗教儀式、或使用自己的語言</w:t>
      </w:r>
      <w:r w:rsidRPr="00470F7B">
        <w:rPr>
          <w:rFonts w:eastAsia="標楷體" w:hint="eastAsia"/>
          <w:kern w:val="0"/>
        </w:rPr>
        <w:t>之</w:t>
      </w:r>
      <w:r w:rsidRPr="00470F7B">
        <w:rPr>
          <w:rFonts w:eastAsia="標楷體"/>
          <w:kern w:val="0"/>
        </w:rPr>
        <w:t>權利</w:t>
      </w:r>
      <w:r w:rsidRPr="00470F7B">
        <w:rPr>
          <w:rFonts w:eastAsia="標楷體" w:hint="eastAsia"/>
          <w:kern w:val="0"/>
        </w:rPr>
        <w:t>，此等權利不得遭受否定</w:t>
      </w:r>
      <w:r w:rsidRPr="00470F7B">
        <w:rPr>
          <w:rFonts w:eastAsia="標楷體"/>
          <w:kern w:val="0"/>
        </w:rPr>
        <w:t>。</w:t>
      </w:r>
    </w:p>
    <w:p w:rsidR="007579D1" w:rsidRDefault="007579D1" w:rsidP="007579D1">
      <w:pPr>
        <w:ind w:left="406" w:hangingChars="169" w:hanging="406"/>
        <w:rPr>
          <w:rFonts w:eastAsia="標楷體"/>
          <w:kern w:val="0"/>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第31條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w:t>
      </w:r>
      <w:r>
        <w:rPr>
          <w:rFonts w:ascii="標楷體" w:eastAsia="標楷體" w:hAnsi="標楷體" w:hint="eastAsia"/>
        </w:rPr>
        <w:t>承</w:t>
      </w:r>
      <w:r w:rsidRPr="00470F7B">
        <w:rPr>
          <w:rFonts w:ascii="標楷體" w:eastAsia="標楷體" w:hAnsi="標楷體" w:hint="eastAsia"/>
        </w:rPr>
        <w:t>認兒童享有休息及休閒之權利；有從事適合其年齡之遊戲</w:t>
      </w:r>
      <w:r>
        <w:rPr>
          <w:rFonts w:ascii="標楷體" w:eastAsia="標楷體" w:hAnsi="標楷體" w:hint="eastAsia"/>
        </w:rPr>
        <w:t>與</w:t>
      </w:r>
      <w:r w:rsidRPr="00470F7B">
        <w:rPr>
          <w:rFonts w:ascii="標楷體" w:eastAsia="標楷體" w:hAnsi="標楷體" w:hint="eastAsia"/>
        </w:rPr>
        <w:t>娛樂活動之權利，以及自由參加文化生活與藝術活動之權利。</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締約國應尊重並促進兒童充分參加文化與藝術生活之權利，並應鼓勵提供適當之文化、藝術、娛樂以及休閒活動之平等機會。</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第32條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w:t>
      </w:r>
      <w:r>
        <w:rPr>
          <w:rFonts w:ascii="標楷體" w:eastAsia="標楷體" w:hAnsi="標楷體" w:hint="eastAsia"/>
        </w:rPr>
        <w:t>承認兒童有免受經濟剝削之權利，及</w:t>
      </w:r>
      <w:r w:rsidRPr="00470F7B">
        <w:rPr>
          <w:rFonts w:ascii="標楷體" w:eastAsia="標楷體" w:hAnsi="標楷體" w:hint="eastAsia"/>
        </w:rPr>
        <w:t>避免從事任何可能妨礙或影響其接受教育，或對其健康或身體、心理、精神、道德或社會發展有害之工作。</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締約國應採取立法、行政、社會</w:t>
      </w:r>
      <w:r>
        <w:rPr>
          <w:rFonts w:ascii="標楷體" w:eastAsia="標楷體" w:hAnsi="標楷體" w:hint="eastAsia"/>
        </w:rPr>
        <w:t>與</w:t>
      </w:r>
      <w:r w:rsidRPr="00470F7B">
        <w:rPr>
          <w:rFonts w:ascii="標楷體" w:eastAsia="標楷體" w:hAnsi="標楷體" w:hint="eastAsia"/>
        </w:rPr>
        <w:t>教育措施以確保本條規定之實施。為此目的並參照其他國際文件之相關規定，締約國尤應：</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)規定單</w:t>
      </w:r>
      <w:r>
        <w:rPr>
          <w:rFonts w:ascii="標楷體" w:eastAsia="標楷體" w:hAnsi="標楷體" w:hint="eastAsia"/>
        </w:rPr>
        <w:t>一或二</w:t>
      </w:r>
      <w:r w:rsidRPr="00470F7B">
        <w:rPr>
          <w:rFonts w:ascii="標楷體" w:eastAsia="標楷體" w:hAnsi="標楷體" w:hint="eastAsia"/>
        </w:rPr>
        <w:t>個以上之最低受</w:t>
      </w:r>
      <w:proofErr w:type="gramStart"/>
      <w:r w:rsidRPr="00470F7B">
        <w:rPr>
          <w:rFonts w:ascii="標楷體" w:eastAsia="標楷體" w:hAnsi="標楷體" w:hint="eastAsia"/>
        </w:rPr>
        <w:t>僱</w:t>
      </w:r>
      <w:proofErr w:type="gramEnd"/>
      <w:r w:rsidRPr="00470F7B">
        <w:rPr>
          <w:rFonts w:ascii="標楷體" w:eastAsia="標楷體" w:hAnsi="標楷體" w:hint="eastAsia"/>
        </w:rPr>
        <w:t>年齡；</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)規定有關工作時間</w:t>
      </w:r>
      <w:r>
        <w:rPr>
          <w:rFonts w:ascii="標楷體" w:eastAsia="標楷體" w:hAnsi="標楷體" w:hint="eastAsia"/>
        </w:rPr>
        <w:t>及</w:t>
      </w:r>
      <w:r w:rsidRPr="00470F7B">
        <w:rPr>
          <w:rFonts w:ascii="標楷體" w:eastAsia="標楷體" w:hAnsi="標楷體" w:hint="eastAsia"/>
        </w:rPr>
        <w:t>工作條件之適當規則；</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)規定適當罰則或其他制裁措施以確保本條款之有效執行。</w:t>
      </w:r>
    </w:p>
    <w:p w:rsidR="007579D1" w:rsidRDefault="007579D1" w:rsidP="007579D1">
      <w:pPr>
        <w:ind w:left="406" w:hangingChars="169" w:hanging="406"/>
        <w:rPr>
          <w:rFonts w:ascii="標楷體" w:eastAsia="標楷體" w:hAnsi="標楷體"/>
        </w:rPr>
      </w:pPr>
    </w:p>
    <w:p w:rsidR="00AB60E6" w:rsidRDefault="00AB60E6" w:rsidP="007579D1">
      <w:pPr>
        <w:ind w:left="406" w:hangingChars="169" w:hanging="406"/>
        <w:rPr>
          <w:rFonts w:ascii="標楷體" w:eastAsia="標楷體" w:hAnsi="標楷體"/>
          <w:b/>
          <w:highlight w:val="yellow"/>
        </w:rPr>
      </w:pPr>
    </w:p>
    <w:p w:rsidR="007579D1" w:rsidRPr="0072103B" w:rsidRDefault="007579D1" w:rsidP="007579D1">
      <w:pPr>
        <w:ind w:left="406" w:hangingChars="169" w:hanging="406"/>
        <w:rPr>
          <w:rFonts w:ascii="標楷體" w:eastAsia="標楷體" w:hAnsi="標楷體"/>
          <w:b/>
        </w:rPr>
      </w:pPr>
      <w:r w:rsidRPr="00E06A07">
        <w:rPr>
          <w:rFonts w:ascii="標楷體" w:eastAsia="標楷體" w:hAnsi="標楷體" w:hint="eastAsia"/>
          <w:b/>
        </w:rPr>
        <w:lastRenderedPageBreak/>
        <w:t xml:space="preserve">第33條 </w:t>
      </w:r>
    </w:p>
    <w:p w:rsidR="007579D1" w:rsidRDefault="007579D1" w:rsidP="0072103B">
      <w:pPr>
        <w:ind w:firstLineChars="177" w:firstLine="425"/>
        <w:jc w:val="both"/>
        <w:rPr>
          <w:rFonts w:ascii="標楷體" w:eastAsia="標楷體" w:hAnsi="標楷體"/>
        </w:rPr>
      </w:pPr>
      <w:r w:rsidRPr="00470F7B">
        <w:rPr>
          <w:rFonts w:ascii="標楷體" w:eastAsia="標楷體" w:hAnsi="標楷體" w:hint="eastAsia"/>
        </w:rPr>
        <w:t>締約國應採取</w:t>
      </w:r>
      <w:r>
        <w:rPr>
          <w:rFonts w:ascii="標楷體" w:eastAsia="標楷體" w:hAnsi="標楷體" w:hint="eastAsia"/>
        </w:rPr>
        <w:t>所有</w:t>
      </w:r>
      <w:r w:rsidRPr="00470F7B">
        <w:rPr>
          <w:rFonts w:ascii="標楷體" w:eastAsia="標楷體" w:hAnsi="標楷體" w:hint="eastAsia"/>
        </w:rPr>
        <w:t>適當措施，包括立法、行政、社會</w:t>
      </w:r>
      <w:r>
        <w:rPr>
          <w:rFonts w:ascii="標楷體" w:eastAsia="標楷體" w:hAnsi="標楷體" w:hint="eastAsia"/>
        </w:rPr>
        <w:t>與</w:t>
      </w:r>
      <w:r w:rsidRPr="00470F7B">
        <w:rPr>
          <w:rFonts w:ascii="標楷體" w:eastAsia="標楷體" w:hAnsi="標楷體" w:hint="eastAsia"/>
        </w:rPr>
        <w:t>教育措施，保護兒童不致非法使用有關</w:t>
      </w:r>
      <w:r>
        <w:rPr>
          <w:rFonts w:ascii="標楷體" w:eastAsia="標楷體" w:hAnsi="標楷體" w:hint="eastAsia"/>
        </w:rPr>
        <w:t>國際條約所訂定之麻醉藥品及精神藥物，並防止利用兒童從事非法製造及</w:t>
      </w:r>
      <w:r w:rsidRPr="00470F7B">
        <w:rPr>
          <w:rFonts w:ascii="標楷體" w:eastAsia="標楷體" w:hAnsi="標楷體" w:hint="eastAsia"/>
        </w:rPr>
        <w:t>販運此類藥物。</w:t>
      </w:r>
    </w:p>
    <w:p w:rsidR="007579D1" w:rsidRPr="00DF2873" w:rsidRDefault="007579D1" w:rsidP="007579D1">
      <w:pPr>
        <w:ind w:left="406" w:hangingChars="169" w:hanging="406"/>
        <w:rPr>
          <w:rFonts w:ascii="標楷體" w:eastAsia="標楷體" w:hAnsi="標楷體"/>
        </w:rPr>
      </w:pPr>
    </w:p>
    <w:p w:rsidR="007579D1" w:rsidRPr="0072103B" w:rsidRDefault="007579D1" w:rsidP="007579D1">
      <w:pPr>
        <w:ind w:left="406" w:hangingChars="169" w:hanging="406"/>
        <w:rPr>
          <w:rFonts w:ascii="標楷體" w:eastAsia="標楷體" w:hAnsi="標楷體"/>
          <w:b/>
        </w:rPr>
      </w:pPr>
      <w:r w:rsidRPr="0072103B">
        <w:rPr>
          <w:rFonts w:ascii="標楷體" w:eastAsia="標楷體" w:hAnsi="標楷體" w:hint="eastAsia"/>
          <w:b/>
        </w:rPr>
        <w:t xml:space="preserve">第34條  </w:t>
      </w:r>
    </w:p>
    <w:p w:rsidR="007579D1" w:rsidRDefault="007579D1" w:rsidP="0072103B">
      <w:pPr>
        <w:ind w:firstLineChars="177" w:firstLine="425"/>
        <w:jc w:val="both"/>
        <w:rPr>
          <w:rFonts w:ascii="標楷體" w:eastAsia="標楷體" w:hAnsi="標楷體"/>
        </w:rPr>
      </w:pPr>
      <w:r w:rsidRPr="00470F7B">
        <w:rPr>
          <w:rFonts w:ascii="標楷體" w:eastAsia="標楷體" w:hAnsi="標楷體" w:hint="eastAsia"/>
        </w:rPr>
        <w:t>締約國承諾保護兒童免於</w:t>
      </w:r>
      <w:r>
        <w:rPr>
          <w:rFonts w:ascii="標楷體" w:eastAsia="標楷體" w:hAnsi="標楷體" w:hint="eastAsia"/>
        </w:rPr>
        <w:t>所有</w:t>
      </w:r>
      <w:r w:rsidRPr="00470F7B">
        <w:rPr>
          <w:rFonts w:ascii="標楷體" w:eastAsia="標楷體" w:hAnsi="標楷體" w:hint="eastAsia"/>
        </w:rPr>
        <w:t>形式之性剝削</w:t>
      </w:r>
      <w:r>
        <w:rPr>
          <w:rFonts w:ascii="標楷體" w:eastAsia="標楷體" w:hAnsi="標楷體" w:hint="eastAsia"/>
        </w:rPr>
        <w:t>及</w:t>
      </w:r>
      <w:r w:rsidRPr="00470F7B">
        <w:rPr>
          <w:rFonts w:ascii="標楷體" w:eastAsia="標楷體" w:hAnsi="標楷體" w:hint="eastAsia"/>
        </w:rPr>
        <w:t>性虐待。為此目的，締約國應採取包括國內、雙邊與多邊措施，以防止下列情事發生：</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)引誘或強迫兒童從事非法之性</w:t>
      </w:r>
      <w:r>
        <w:rPr>
          <w:rFonts w:ascii="標楷體" w:eastAsia="標楷體" w:hAnsi="標楷體" w:hint="eastAsia"/>
        </w:rPr>
        <w:t>活動</w:t>
      </w:r>
      <w:r w:rsidRPr="00470F7B">
        <w:rPr>
          <w:rFonts w:ascii="標楷體" w:eastAsia="標楷體" w:hAnsi="標楷體" w:hint="eastAsia"/>
        </w:rPr>
        <w:t>；</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)剝削利用兒童從事賣淫或其他非法之性</w:t>
      </w:r>
      <w:r>
        <w:rPr>
          <w:rFonts w:ascii="標楷體" w:eastAsia="標楷體" w:hAnsi="標楷體" w:hint="eastAsia"/>
        </w:rPr>
        <w:t>行為</w:t>
      </w:r>
      <w:r w:rsidRPr="00470F7B">
        <w:rPr>
          <w:rFonts w:ascii="標楷體" w:eastAsia="標楷體" w:hAnsi="標楷體" w:hint="eastAsia"/>
        </w:rPr>
        <w:t>；</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)剝削利用兒童從事色情表演或作為色情之題材。</w:t>
      </w:r>
    </w:p>
    <w:p w:rsidR="007579D1" w:rsidRDefault="007579D1" w:rsidP="007579D1">
      <w:pPr>
        <w:ind w:left="406" w:hangingChars="169" w:hanging="406"/>
        <w:rPr>
          <w:rFonts w:ascii="標楷體" w:eastAsia="標楷體" w:hAnsi="標楷體"/>
        </w:rPr>
      </w:pPr>
    </w:p>
    <w:p w:rsidR="007579D1" w:rsidRPr="0072103B" w:rsidRDefault="007579D1" w:rsidP="007579D1">
      <w:pPr>
        <w:ind w:left="406" w:hangingChars="169" w:hanging="406"/>
        <w:rPr>
          <w:rFonts w:eastAsia="標楷體"/>
          <w:b/>
          <w:kern w:val="0"/>
        </w:rPr>
      </w:pPr>
      <w:r w:rsidRPr="0072103B">
        <w:rPr>
          <w:rFonts w:ascii="標楷體" w:eastAsia="標楷體" w:hAnsi="標楷體" w:hint="eastAsia"/>
          <w:b/>
        </w:rPr>
        <w:t>第35條</w:t>
      </w:r>
      <w:r w:rsidRPr="0072103B">
        <w:rPr>
          <w:rFonts w:eastAsia="標楷體" w:hint="eastAsia"/>
          <w:b/>
          <w:kern w:val="0"/>
        </w:rPr>
        <w:t xml:space="preserve">  </w:t>
      </w:r>
    </w:p>
    <w:p w:rsidR="007579D1" w:rsidRDefault="007579D1" w:rsidP="0072103B">
      <w:pPr>
        <w:ind w:firstLineChars="177" w:firstLine="425"/>
        <w:jc w:val="both"/>
        <w:rPr>
          <w:rFonts w:eastAsia="標楷體"/>
          <w:kern w:val="0"/>
        </w:rPr>
      </w:pPr>
      <w:r w:rsidRPr="00470F7B">
        <w:rPr>
          <w:rFonts w:eastAsia="標楷體" w:hint="eastAsia"/>
          <w:kern w:val="0"/>
        </w:rPr>
        <w:t>締約國應採取</w:t>
      </w:r>
      <w:r>
        <w:rPr>
          <w:rFonts w:ascii="標楷體" w:eastAsia="標楷體" w:hAnsi="標楷體" w:hint="eastAsia"/>
        </w:rPr>
        <w:t>所有</w:t>
      </w:r>
      <w:r w:rsidRPr="00470F7B">
        <w:rPr>
          <w:rFonts w:eastAsia="標楷體" w:hint="eastAsia"/>
          <w:kern w:val="0"/>
        </w:rPr>
        <w:t>適當之</w:t>
      </w:r>
      <w:r w:rsidRPr="00DF2873">
        <w:rPr>
          <w:rFonts w:ascii="標楷體" w:eastAsia="標楷體" w:hAnsi="標楷體" w:hint="eastAsia"/>
        </w:rPr>
        <w:t>國內</w:t>
      </w:r>
      <w:r w:rsidRPr="00470F7B">
        <w:rPr>
          <w:rFonts w:eastAsia="標楷體" w:hint="eastAsia"/>
          <w:kern w:val="0"/>
        </w:rPr>
        <w:t>、雙邊與多邊措施，以防止兒童受到任何目的或以任何形式之誘拐、買賣或販運。</w:t>
      </w:r>
    </w:p>
    <w:p w:rsidR="007579D1" w:rsidRDefault="007579D1" w:rsidP="007579D1">
      <w:pPr>
        <w:ind w:left="406" w:hangingChars="169" w:hanging="406"/>
        <w:rPr>
          <w:rFonts w:eastAsia="標楷體"/>
          <w:kern w:val="0"/>
        </w:rPr>
      </w:pPr>
    </w:p>
    <w:p w:rsidR="007579D1" w:rsidRPr="0072103B" w:rsidRDefault="007579D1" w:rsidP="007579D1">
      <w:pPr>
        <w:ind w:left="406" w:hangingChars="169" w:hanging="406"/>
        <w:rPr>
          <w:rFonts w:ascii="標楷體" w:eastAsia="標楷體" w:hAnsi="標楷體"/>
          <w:b/>
        </w:rPr>
      </w:pPr>
      <w:r w:rsidRPr="0072103B">
        <w:rPr>
          <w:rFonts w:ascii="標楷體" w:eastAsia="標楷體" w:hAnsi="標楷體" w:hint="eastAsia"/>
          <w:b/>
        </w:rPr>
        <w:t xml:space="preserve">第36條  </w:t>
      </w:r>
    </w:p>
    <w:p w:rsidR="007579D1" w:rsidRDefault="007579D1" w:rsidP="0072103B">
      <w:pPr>
        <w:ind w:leftChars="169" w:left="406" w:firstLineChars="8" w:firstLine="19"/>
        <w:rPr>
          <w:rFonts w:ascii="標楷體" w:eastAsia="標楷體" w:hAnsi="標楷體"/>
        </w:rPr>
      </w:pPr>
      <w:r w:rsidRPr="00470F7B">
        <w:rPr>
          <w:rFonts w:ascii="標楷體" w:eastAsia="標楷體" w:hAnsi="標楷體" w:hint="eastAsia"/>
        </w:rPr>
        <w:t>締約國應保護兒童免於遭受有害其福祉之任何其他形式之剝削。</w:t>
      </w:r>
    </w:p>
    <w:p w:rsidR="007579D1" w:rsidRDefault="007579D1" w:rsidP="007579D1">
      <w:pPr>
        <w:ind w:left="406" w:hangingChars="169" w:hanging="406"/>
        <w:rPr>
          <w:rFonts w:ascii="標楷體" w:eastAsia="標楷體" w:hAnsi="標楷體"/>
        </w:rPr>
      </w:pPr>
    </w:p>
    <w:p w:rsidR="007579D1" w:rsidRPr="0072103B" w:rsidRDefault="007579D1" w:rsidP="007579D1">
      <w:pPr>
        <w:jc w:val="both"/>
        <w:rPr>
          <w:rFonts w:ascii="標楷體" w:eastAsia="標楷體" w:hAnsi="標楷體"/>
          <w:b/>
        </w:rPr>
      </w:pPr>
      <w:r w:rsidRPr="0072103B">
        <w:rPr>
          <w:rFonts w:ascii="標楷體" w:eastAsia="標楷體" w:hAnsi="標楷體" w:hint="eastAsia"/>
          <w:b/>
        </w:rPr>
        <w:t xml:space="preserve">第37條  </w:t>
      </w:r>
    </w:p>
    <w:p w:rsidR="007579D1" w:rsidRPr="00470F7B" w:rsidRDefault="007579D1" w:rsidP="0072103B">
      <w:pPr>
        <w:ind w:firstLineChars="177" w:firstLine="425"/>
        <w:jc w:val="both"/>
        <w:rPr>
          <w:rFonts w:ascii="標楷體" w:eastAsia="標楷體" w:hAnsi="標楷體"/>
        </w:rPr>
      </w:pPr>
      <w:r w:rsidRPr="00470F7B">
        <w:rPr>
          <w:rFonts w:ascii="標楷體" w:eastAsia="標楷體" w:hAnsi="標楷體" w:hint="eastAsia"/>
        </w:rPr>
        <w:t>締約國應確保：</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)所有</w:t>
      </w:r>
      <w:proofErr w:type="gramStart"/>
      <w:r w:rsidRPr="00470F7B">
        <w:rPr>
          <w:rFonts w:ascii="標楷體" w:eastAsia="標楷體" w:hAnsi="標楷體" w:hint="eastAsia"/>
        </w:rPr>
        <w:t>兒童均不受</w:t>
      </w:r>
      <w:proofErr w:type="gramEnd"/>
      <w:r w:rsidRPr="00470F7B">
        <w:rPr>
          <w:rFonts w:ascii="標楷體" w:eastAsia="標楷體" w:hAnsi="標楷體" w:hint="eastAsia"/>
        </w:rPr>
        <w:t>酷刑或其他形式之殘忍、不人道或有辱人格之待遇或處罰。對未滿十八歲之人所犯罪行，不得</w:t>
      </w:r>
      <w:r>
        <w:rPr>
          <w:rFonts w:ascii="標楷體" w:eastAsia="標楷體" w:hAnsi="標楷體" w:hint="eastAsia"/>
        </w:rPr>
        <w:t>處</w:t>
      </w:r>
      <w:r w:rsidRPr="00470F7B">
        <w:rPr>
          <w:rFonts w:ascii="標楷體" w:eastAsia="標楷體" w:hAnsi="標楷體" w:hint="eastAsia"/>
        </w:rPr>
        <w:t>以死刑或無釋放可能之無期徒刑；</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)不得非法或恣意剝奪任何兒童之自由。對兒童之逮捕、拘留或監禁應符合法律規定並僅應作為最後手段，且應為最短之適當時限；</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)所有被剝奪自由之兒童應受到人道待遇，其人性尊嚴應受尊重，並應考慮其年齡之需要加以對待。特別是被剝奪自由之兒童應與成年人分別隔離，除非係基於兒童最佳利益而不隔離；除有特殊情況外，</w:t>
      </w:r>
      <w:proofErr w:type="gramStart"/>
      <w:r w:rsidRPr="00470F7B">
        <w:rPr>
          <w:rFonts w:ascii="標楷體" w:eastAsia="標楷體" w:hAnsi="標楷體" w:hint="eastAsia"/>
        </w:rPr>
        <w:t>此等兒童有權</w:t>
      </w:r>
      <w:proofErr w:type="gramEnd"/>
      <w:r w:rsidRPr="00470F7B">
        <w:rPr>
          <w:rFonts w:ascii="標楷體" w:eastAsia="標楷體" w:hAnsi="標楷體" w:hint="eastAsia"/>
        </w:rPr>
        <w:t>透過通訊及探視與家人保持聯繫；</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)所有被剝奪自由之兒童，有迅速獲得法律及其他適當協助之權利，並有權就其自由被剝奪之合法性，向法院或其他權責、獨立、公正機關提出異議，並要求獲得迅速之決定。</w:t>
      </w:r>
    </w:p>
    <w:p w:rsidR="007579D1" w:rsidRDefault="007579D1" w:rsidP="007579D1">
      <w:pPr>
        <w:ind w:left="480" w:hangingChars="200" w:hanging="480"/>
        <w:jc w:val="both"/>
        <w:rPr>
          <w:rFonts w:ascii="標楷體" w:eastAsia="標楷體" w:hAnsi="標楷體"/>
        </w:rPr>
      </w:pPr>
    </w:p>
    <w:p w:rsidR="007579D1" w:rsidRPr="0072103B" w:rsidRDefault="007579D1" w:rsidP="007579D1">
      <w:pPr>
        <w:jc w:val="both"/>
        <w:rPr>
          <w:rFonts w:ascii="標楷體" w:eastAsia="標楷體" w:hAnsi="標楷體"/>
          <w:b/>
          <w:kern w:val="0"/>
        </w:rPr>
      </w:pPr>
      <w:r w:rsidRPr="0072103B">
        <w:rPr>
          <w:rFonts w:ascii="標楷體" w:eastAsia="標楷體" w:hAnsi="標楷體" w:hint="eastAsia"/>
          <w:b/>
          <w:kern w:val="0"/>
        </w:rPr>
        <w:t>第38條</w:t>
      </w:r>
    </w:p>
    <w:p w:rsidR="007579D1" w:rsidRPr="001F76C6" w:rsidRDefault="007579D1" w:rsidP="007579D1">
      <w:pPr>
        <w:ind w:left="252" w:hangingChars="105" w:hanging="252"/>
        <w:rPr>
          <w:rFonts w:ascii="標楷體" w:eastAsia="標楷體" w:hAnsi="標楷體"/>
        </w:rPr>
      </w:pPr>
      <w:r>
        <w:rPr>
          <w:rFonts w:ascii="標楷體" w:eastAsia="標楷體" w:hAnsi="標楷體" w:hint="eastAsia"/>
        </w:rPr>
        <w:t>1.</w:t>
      </w:r>
      <w:r w:rsidRPr="001F76C6">
        <w:rPr>
          <w:rFonts w:ascii="標楷體" w:eastAsia="標楷體" w:hAnsi="標楷體" w:hint="eastAsia"/>
        </w:rPr>
        <w:t>締約國於發生武裝衝突時，應尊重國際人道法中適用於本國兒童之規定，並保證確實遵守此等規定。</w:t>
      </w:r>
    </w:p>
    <w:p w:rsidR="007579D1" w:rsidRPr="001F76C6" w:rsidRDefault="007579D1" w:rsidP="007579D1">
      <w:pPr>
        <w:ind w:left="252" w:hangingChars="105" w:hanging="252"/>
        <w:rPr>
          <w:rFonts w:ascii="標楷體" w:eastAsia="標楷體" w:hAnsi="標楷體"/>
        </w:rPr>
      </w:pPr>
      <w:r>
        <w:rPr>
          <w:rFonts w:ascii="標楷體" w:eastAsia="標楷體" w:hAnsi="標楷體" w:hint="eastAsia"/>
        </w:rPr>
        <w:t>2.</w:t>
      </w:r>
      <w:r w:rsidRPr="001F76C6">
        <w:rPr>
          <w:rFonts w:ascii="標楷體" w:eastAsia="標楷體" w:hAnsi="標楷體" w:hint="eastAsia"/>
        </w:rPr>
        <w:t>締約國應採取所有可行措施，確保未滿十五歲之人不會直接參加戰鬥行為。</w:t>
      </w:r>
    </w:p>
    <w:p w:rsidR="007579D1" w:rsidRPr="00DD7EF3" w:rsidRDefault="007579D1" w:rsidP="007579D1">
      <w:pPr>
        <w:ind w:left="252" w:hangingChars="105" w:hanging="252"/>
        <w:rPr>
          <w:rFonts w:ascii="標楷體" w:eastAsia="標楷體" w:hAnsi="標楷體"/>
        </w:rPr>
      </w:pPr>
      <w:r>
        <w:rPr>
          <w:rFonts w:ascii="標楷體" w:eastAsia="標楷體" w:hAnsi="標楷體" w:hint="eastAsia"/>
        </w:rPr>
        <w:t>3.</w:t>
      </w:r>
      <w:r w:rsidRPr="00DD7EF3">
        <w:rPr>
          <w:rFonts w:ascii="標楷體" w:eastAsia="標楷體" w:hAnsi="標楷體" w:hint="eastAsia"/>
        </w:rPr>
        <w:t>締約國應避免招募任何未滿十五歲之人加入武裝部隊。在招募年滿</w:t>
      </w:r>
      <w:proofErr w:type="gramStart"/>
      <w:r w:rsidRPr="00DD7EF3">
        <w:rPr>
          <w:rFonts w:ascii="標楷體" w:eastAsia="標楷體" w:hAnsi="標楷體" w:hint="eastAsia"/>
        </w:rPr>
        <w:t>十五歲但未</w:t>
      </w:r>
      <w:r w:rsidRPr="00DD7EF3">
        <w:rPr>
          <w:rFonts w:ascii="標楷體" w:eastAsia="標楷體" w:hAnsi="標楷體" w:hint="eastAsia"/>
        </w:rPr>
        <w:lastRenderedPageBreak/>
        <w:t>滿</w:t>
      </w:r>
      <w:proofErr w:type="gramEnd"/>
      <w:r w:rsidRPr="00DD7EF3">
        <w:rPr>
          <w:rFonts w:ascii="標楷體" w:eastAsia="標楷體" w:hAnsi="標楷體" w:hint="eastAsia"/>
        </w:rPr>
        <w:t>十八歲之人時，應優先考慮年齡最大者。</w:t>
      </w:r>
    </w:p>
    <w:p w:rsidR="007579D1" w:rsidRPr="00DD7EF3" w:rsidRDefault="007579D1" w:rsidP="007579D1">
      <w:pPr>
        <w:ind w:left="252" w:hangingChars="105" w:hanging="252"/>
        <w:rPr>
          <w:rFonts w:ascii="標楷體" w:eastAsia="標楷體" w:hAnsi="標楷體"/>
        </w:rPr>
      </w:pPr>
      <w:r>
        <w:rPr>
          <w:rFonts w:ascii="標楷體" w:eastAsia="標楷體" w:hAnsi="標楷體" w:hint="eastAsia"/>
        </w:rPr>
        <w:t>4.</w:t>
      </w:r>
      <w:r w:rsidRPr="00DD7EF3">
        <w:rPr>
          <w:rFonts w:ascii="標楷體" w:eastAsia="標楷體" w:hAnsi="標楷體" w:hint="eastAsia"/>
        </w:rPr>
        <w:t>依據國際人道法之規定，締約國於武裝衝突中有義務保護平民，並應採取一切可行之措施，保護</w:t>
      </w:r>
      <w:r>
        <w:rPr>
          <w:rFonts w:ascii="標楷體" w:eastAsia="標楷體" w:hAnsi="標楷體" w:hint="eastAsia"/>
        </w:rPr>
        <w:t>及</w:t>
      </w:r>
      <w:r w:rsidRPr="00DD7EF3">
        <w:rPr>
          <w:rFonts w:ascii="標楷體" w:eastAsia="標楷體" w:hAnsi="標楷體" w:hint="eastAsia"/>
        </w:rPr>
        <w:t>照顧受武裝衝突影響之兒童。</w:t>
      </w:r>
    </w:p>
    <w:p w:rsidR="007579D1" w:rsidRDefault="007579D1" w:rsidP="007579D1">
      <w:pPr>
        <w:ind w:left="480" w:hangingChars="200" w:hanging="480"/>
        <w:jc w:val="both"/>
        <w:rPr>
          <w:rFonts w:ascii="標楷體" w:eastAsia="標楷體" w:hAnsi="標楷體"/>
          <w:kern w:val="0"/>
        </w:rPr>
      </w:pPr>
    </w:p>
    <w:p w:rsidR="007579D1" w:rsidRPr="0072103B" w:rsidRDefault="007579D1" w:rsidP="007579D1">
      <w:pPr>
        <w:ind w:left="480" w:hangingChars="200" w:hanging="480"/>
        <w:jc w:val="both"/>
        <w:rPr>
          <w:rFonts w:ascii="標楷體" w:eastAsia="標楷體" w:hAnsi="標楷體"/>
          <w:b/>
        </w:rPr>
      </w:pPr>
      <w:r w:rsidRPr="0072103B">
        <w:rPr>
          <w:rFonts w:ascii="標楷體" w:eastAsia="標楷體" w:hAnsi="標楷體" w:hint="eastAsia"/>
          <w:b/>
        </w:rPr>
        <w:t xml:space="preserve">第39條  </w:t>
      </w:r>
    </w:p>
    <w:p w:rsidR="007579D1" w:rsidRDefault="007579D1" w:rsidP="0072103B">
      <w:pPr>
        <w:ind w:firstLineChars="177" w:firstLine="425"/>
        <w:jc w:val="both"/>
        <w:rPr>
          <w:rFonts w:eastAsia="標楷體"/>
          <w:kern w:val="0"/>
        </w:rPr>
      </w:pPr>
      <w:r w:rsidRPr="00470F7B">
        <w:rPr>
          <w:rFonts w:ascii="標楷體" w:eastAsia="標楷體" w:hAnsi="標楷體" w:hint="eastAsia"/>
        </w:rPr>
        <w:t>締約國應採取</w:t>
      </w:r>
      <w:r>
        <w:rPr>
          <w:rFonts w:ascii="標楷體" w:eastAsia="標楷體" w:hAnsi="標楷體" w:hint="eastAsia"/>
          <w:kern w:val="0"/>
        </w:rPr>
        <w:t>所有</w:t>
      </w:r>
      <w:r w:rsidRPr="00470F7B">
        <w:rPr>
          <w:rFonts w:ascii="標楷體" w:eastAsia="標楷體" w:hAnsi="標楷體" w:hint="eastAsia"/>
        </w:rPr>
        <w:t>適當措施，使遭受下述情況之兒童身心得以</w:t>
      </w:r>
      <w:r w:rsidRPr="00346BB6">
        <w:rPr>
          <w:rFonts w:ascii="標楷體" w:eastAsia="標楷體" w:hAnsi="標楷體" w:hint="eastAsia"/>
        </w:rPr>
        <w:t>康復</w:t>
      </w:r>
      <w:r w:rsidRPr="00470F7B">
        <w:rPr>
          <w:rFonts w:ascii="標楷體" w:eastAsia="標楷體" w:hAnsi="標楷體" w:hint="eastAsia"/>
        </w:rPr>
        <w:t>並重返社會：任何形式之疏忽、剝削或虐待；酷刑或任何其他殘忍、不人道或有辱人格之待遇或處罰方式；或遭遇武裝衝突之兒童。</w:t>
      </w:r>
      <w:r w:rsidRPr="00346BB6">
        <w:rPr>
          <w:rFonts w:ascii="標楷體" w:eastAsia="標楷體" w:hAnsi="標楷體" w:hint="eastAsia"/>
        </w:rPr>
        <w:t>此種康復與重返社會，應於能促進兒</w:t>
      </w:r>
      <w:r w:rsidRPr="00470F7B">
        <w:rPr>
          <w:rFonts w:eastAsia="標楷體" w:hint="eastAsia"/>
          <w:kern w:val="0"/>
        </w:rPr>
        <w:t>童健康、自尊</w:t>
      </w:r>
      <w:r>
        <w:rPr>
          <w:rFonts w:eastAsia="標楷體" w:hint="eastAsia"/>
          <w:kern w:val="0"/>
        </w:rPr>
        <w:t>及</w:t>
      </w:r>
      <w:r w:rsidRPr="00470F7B">
        <w:rPr>
          <w:rFonts w:eastAsia="標楷體" w:hint="eastAsia"/>
          <w:kern w:val="0"/>
        </w:rPr>
        <w:t>尊嚴之環境中進行。</w:t>
      </w:r>
    </w:p>
    <w:p w:rsidR="007579D1" w:rsidRDefault="007579D1" w:rsidP="007579D1">
      <w:pPr>
        <w:ind w:left="480" w:hangingChars="200" w:hanging="480"/>
        <w:jc w:val="both"/>
        <w:rPr>
          <w:rFonts w:eastAsia="標楷體"/>
          <w:kern w:val="0"/>
        </w:rPr>
      </w:pPr>
    </w:p>
    <w:p w:rsidR="007579D1" w:rsidRPr="0072103B" w:rsidRDefault="007579D1" w:rsidP="007579D1">
      <w:pPr>
        <w:jc w:val="both"/>
        <w:rPr>
          <w:rFonts w:ascii="標楷體" w:eastAsia="標楷體" w:hAnsi="標楷體"/>
          <w:b/>
          <w:kern w:val="0"/>
        </w:rPr>
      </w:pPr>
      <w:r w:rsidRPr="0072103B">
        <w:rPr>
          <w:rFonts w:ascii="標楷體" w:eastAsia="標楷體" w:hAnsi="標楷體" w:hint="eastAsia"/>
          <w:b/>
          <w:kern w:val="0"/>
        </w:rPr>
        <w:t>第40條</w:t>
      </w:r>
    </w:p>
    <w:p w:rsidR="007579D1" w:rsidRPr="00DD7EF3" w:rsidRDefault="007579D1" w:rsidP="007579D1">
      <w:pPr>
        <w:ind w:left="252" w:hangingChars="105" w:hanging="252"/>
        <w:rPr>
          <w:rFonts w:ascii="標楷體" w:eastAsia="標楷體" w:hAnsi="標楷體"/>
        </w:rPr>
      </w:pPr>
      <w:r>
        <w:rPr>
          <w:rFonts w:ascii="標楷體" w:eastAsia="標楷體" w:hAnsi="標楷體" w:hint="eastAsia"/>
        </w:rPr>
        <w:t>1.</w:t>
      </w:r>
      <w:r w:rsidRPr="00DD7EF3">
        <w:rPr>
          <w:rFonts w:ascii="標楷體" w:eastAsia="標楷體" w:hAnsi="標楷體" w:hint="eastAsia"/>
        </w:rPr>
        <w:t>締約國對被指稱、指控或認為涉嫌觸犯刑事法律之兒童，應確認</w:t>
      </w:r>
      <w:proofErr w:type="gramStart"/>
      <w:r w:rsidRPr="00DD7EF3">
        <w:rPr>
          <w:rFonts w:ascii="標楷體" w:eastAsia="標楷體" w:hAnsi="標楷體" w:hint="eastAsia"/>
        </w:rPr>
        <w:t>該等兒童有權</w:t>
      </w:r>
      <w:proofErr w:type="gramEnd"/>
      <w:r w:rsidRPr="00DD7EF3">
        <w:rPr>
          <w:rFonts w:ascii="標楷體" w:eastAsia="標楷體" w:hAnsi="標楷體" w:hint="eastAsia"/>
        </w:rPr>
        <w:t>獲得符合以下情況之待遇：依兒童之年齡</w:t>
      </w:r>
      <w:r>
        <w:rPr>
          <w:rFonts w:ascii="標楷體" w:eastAsia="標楷體" w:hAnsi="標楷體" w:hint="eastAsia"/>
        </w:rPr>
        <w:t>與</w:t>
      </w:r>
      <w:r w:rsidRPr="00DD7EF3">
        <w:rPr>
          <w:rFonts w:ascii="標楷體" w:eastAsia="標楷體" w:hAnsi="標楷體" w:hint="eastAsia"/>
        </w:rPr>
        <w:t>對其重返社會，並在社會承擔建設性角色之期待下，促進兒童之尊嚴</w:t>
      </w:r>
      <w:r>
        <w:rPr>
          <w:rFonts w:ascii="標楷體" w:eastAsia="標楷體" w:hAnsi="標楷體" w:hint="eastAsia"/>
        </w:rPr>
        <w:t>及</w:t>
      </w:r>
      <w:r w:rsidRPr="00DD7EF3">
        <w:rPr>
          <w:rFonts w:ascii="標楷體" w:eastAsia="標楷體" w:hAnsi="標楷體" w:hint="eastAsia"/>
        </w:rPr>
        <w:t>價值感，以增強其對他人之人權</w:t>
      </w:r>
      <w:r>
        <w:rPr>
          <w:rFonts w:ascii="標楷體" w:eastAsia="標楷體" w:hAnsi="標楷體" w:hint="eastAsia"/>
        </w:rPr>
        <w:t>及</w:t>
      </w:r>
      <w:r w:rsidRPr="00DD7EF3">
        <w:rPr>
          <w:rFonts w:ascii="標楷體" w:eastAsia="標楷體" w:hAnsi="標楷體" w:hint="eastAsia"/>
        </w:rPr>
        <w:t>基本自由之尊重。</w:t>
      </w:r>
    </w:p>
    <w:p w:rsidR="007579D1" w:rsidRPr="001F76C6" w:rsidRDefault="007579D1" w:rsidP="007579D1">
      <w:pPr>
        <w:ind w:left="252" w:hangingChars="105" w:hanging="252"/>
        <w:rPr>
          <w:rFonts w:ascii="標楷體" w:eastAsia="標楷體" w:hAnsi="標楷體"/>
        </w:rPr>
      </w:pPr>
      <w:r>
        <w:rPr>
          <w:rFonts w:ascii="標楷體" w:eastAsia="標楷體" w:hAnsi="標楷體" w:hint="eastAsia"/>
        </w:rPr>
        <w:t>2.</w:t>
      </w:r>
      <w:r w:rsidRPr="001F76C6">
        <w:rPr>
          <w:rFonts w:ascii="標楷體" w:eastAsia="標楷體" w:hAnsi="標楷體" w:hint="eastAsia"/>
        </w:rPr>
        <w:t>為達此目的，並鑒於國際文件之相關規定，締約國尤應確保：</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a</w:t>
      </w:r>
      <w:r w:rsidRPr="001A5FE4">
        <w:rPr>
          <w:rFonts w:ascii="標楷體" w:eastAsia="標楷體" w:hAnsi="標楷體" w:hint="eastAsia"/>
        </w:rPr>
        <w:t>)任何兒童，當其作為或不作為未經本國或國際法所禁止時，不得被指稱、指控或認為涉嫌觸犯刑事法律。</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b</w:t>
      </w:r>
      <w:r w:rsidRPr="001A5FE4">
        <w:rPr>
          <w:rFonts w:ascii="標楷體" w:eastAsia="標楷體" w:hAnsi="標楷體" w:hint="eastAsia"/>
        </w:rPr>
        <w:t>)針對被指稱或指控觸犯刑事法律之兒童，至少應獲得下列保證：</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在依法判定</w:t>
      </w:r>
      <w:proofErr w:type="gramStart"/>
      <w:r w:rsidRPr="00B82A46">
        <w:rPr>
          <w:rFonts w:ascii="標楷體" w:eastAsia="標楷體" w:hAnsi="標楷體" w:hint="eastAsia"/>
          <w:kern w:val="0"/>
        </w:rPr>
        <w:t>有罪前</w:t>
      </w:r>
      <w:proofErr w:type="gramEnd"/>
      <w:r w:rsidRPr="00B82A46">
        <w:rPr>
          <w:rFonts w:ascii="標楷體" w:eastAsia="標楷體" w:hAnsi="標楷體" w:hint="eastAsia"/>
          <w:kern w:val="0"/>
        </w:rPr>
        <w:t>，應推定為無罪；</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對其被控訴之罪名能夠迅速且直接地被告知，適當情況下經由父母或法定監護人告知本人，於準備與提出答辯時並獲得法律或其他適當之協助；</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要求有權、獨立且公正之機關或司法機構迅速依法公正審理，兒童並應獲得法律或其他適當之協助，且其父母或法定監護人亦應在場，惟經特別考量兒童之年齡或狀況認為其父母或法定</w:t>
      </w:r>
      <w:proofErr w:type="gramStart"/>
      <w:r w:rsidRPr="00B82A46">
        <w:rPr>
          <w:rFonts w:ascii="標楷體" w:eastAsia="標楷體" w:hAnsi="標楷體" w:hint="eastAsia"/>
          <w:kern w:val="0"/>
        </w:rPr>
        <w:t>監護人在場不</w:t>
      </w:r>
      <w:proofErr w:type="gramEnd"/>
      <w:r w:rsidRPr="00B82A46">
        <w:rPr>
          <w:rFonts w:ascii="標楷體" w:eastAsia="標楷體" w:hAnsi="標楷體" w:hint="eastAsia"/>
          <w:kern w:val="0"/>
        </w:rPr>
        <w:t>符合兒童最佳利益者除外；</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不得被迫作證或認罪；可詰問或間接詰問對自身不利之證人，並且在平等之條件下，要求對自己有利的證人出庭並接受詰問；</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若經認定觸犯刑事法律，對該認定及因此所衍生之處置，有權要求較高層級之權責、獨立、公正機關或司法機關依法再為審查；</w:t>
      </w:r>
    </w:p>
    <w:p w:rsidR="007579D1"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若使用兒童</w:t>
      </w:r>
      <w:proofErr w:type="gramStart"/>
      <w:r w:rsidRPr="00B82A46">
        <w:rPr>
          <w:rFonts w:ascii="標楷體" w:eastAsia="標楷體" w:hAnsi="標楷體" w:hint="eastAsia"/>
          <w:kern w:val="0"/>
        </w:rPr>
        <w:t>不</w:t>
      </w:r>
      <w:proofErr w:type="gramEnd"/>
      <w:r w:rsidRPr="00B82A46">
        <w:rPr>
          <w:rFonts w:ascii="標楷體" w:eastAsia="標楷體" w:hAnsi="標楷體" w:hint="eastAsia"/>
          <w:kern w:val="0"/>
        </w:rPr>
        <w:t>瞭解或不會說之語言，應提供免費之通譯；</w:t>
      </w:r>
    </w:p>
    <w:p w:rsidR="007579D1" w:rsidRPr="00B82A46" w:rsidRDefault="007579D1" w:rsidP="007579D1">
      <w:pPr>
        <w:pStyle w:val="af0"/>
        <w:numPr>
          <w:ilvl w:val="0"/>
          <w:numId w:val="8"/>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在前開程序之所有過程中，應充分尊重兒童之隱私。</w:t>
      </w:r>
    </w:p>
    <w:p w:rsidR="007579D1" w:rsidRPr="001F76C6" w:rsidRDefault="007579D1" w:rsidP="007579D1">
      <w:pPr>
        <w:ind w:left="252" w:hangingChars="105" w:hanging="252"/>
        <w:rPr>
          <w:rFonts w:ascii="標楷體" w:eastAsia="標楷體" w:hAnsi="標楷體"/>
        </w:rPr>
      </w:pPr>
      <w:r>
        <w:rPr>
          <w:rFonts w:ascii="標楷體" w:eastAsia="標楷體" w:hAnsi="標楷體" w:hint="eastAsia"/>
        </w:rPr>
        <w:t>3.</w:t>
      </w:r>
      <w:r w:rsidRPr="001F76C6">
        <w:rPr>
          <w:rFonts w:ascii="標楷體" w:eastAsia="標楷體" w:hAnsi="標楷體" w:hint="eastAsia"/>
        </w:rPr>
        <w:t>締約國對於被指稱、指控或確認為觸犯刑事法律之兒童，應特別設置適用之法律、程序、機關與機構，尤應：</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a</w:t>
      </w:r>
      <w:r w:rsidRPr="001A5FE4">
        <w:rPr>
          <w:rFonts w:ascii="標楷體" w:eastAsia="標楷體" w:hAnsi="標楷體" w:hint="eastAsia"/>
        </w:rPr>
        <w:t>)規定無觸犯刑事能力之最低年齡；</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b</w:t>
      </w:r>
      <w:r w:rsidRPr="001A5FE4">
        <w:rPr>
          <w:rFonts w:ascii="標楷體" w:eastAsia="標楷體" w:hAnsi="標楷體" w:hint="eastAsia"/>
        </w:rPr>
        <w:t>)於適當與必要時，制定不對此等兒童訴諸司法程序之措施，惟須充分尊重人權</w:t>
      </w:r>
      <w:r>
        <w:rPr>
          <w:rFonts w:ascii="標楷體" w:eastAsia="標楷體" w:hAnsi="標楷體" w:hint="eastAsia"/>
        </w:rPr>
        <w:t>及</w:t>
      </w:r>
      <w:r w:rsidRPr="001A5FE4">
        <w:rPr>
          <w:rFonts w:ascii="標楷體" w:eastAsia="標楷體" w:hAnsi="標楷體" w:hint="eastAsia"/>
        </w:rPr>
        <w:t>法律保障。</w:t>
      </w:r>
    </w:p>
    <w:p w:rsidR="007579D1" w:rsidRPr="001F76C6" w:rsidRDefault="007579D1" w:rsidP="007579D1">
      <w:pPr>
        <w:ind w:left="252" w:hangingChars="105" w:hanging="252"/>
        <w:rPr>
          <w:rFonts w:ascii="標楷體" w:eastAsia="標楷體" w:hAnsi="標楷體"/>
        </w:rPr>
      </w:pPr>
      <w:r>
        <w:rPr>
          <w:rFonts w:ascii="標楷體" w:eastAsia="標楷體" w:hAnsi="標楷體" w:hint="eastAsia"/>
        </w:rPr>
        <w:lastRenderedPageBreak/>
        <w:t>4.</w:t>
      </w:r>
      <w:r w:rsidRPr="001F76C6">
        <w:rPr>
          <w:rFonts w:ascii="標楷體" w:eastAsia="標楷體" w:hAnsi="標楷體" w:hint="eastAsia"/>
        </w:rPr>
        <w:t>為確保兒童福祉，並合乎其自身狀況與違法情事，應</w:t>
      </w:r>
      <w:proofErr w:type="gramStart"/>
      <w:r w:rsidRPr="001F76C6">
        <w:rPr>
          <w:rFonts w:ascii="標楷體" w:eastAsia="標楷體" w:hAnsi="標楷體" w:hint="eastAsia"/>
        </w:rPr>
        <w:t>採</w:t>
      </w:r>
      <w:proofErr w:type="gramEnd"/>
      <w:r w:rsidRPr="001F76C6">
        <w:rPr>
          <w:rFonts w:ascii="標楷體" w:eastAsia="標楷體" w:hAnsi="標楷體" w:hint="eastAsia"/>
        </w:rPr>
        <w:t>行多樣化之處置，例如照顧、輔導或監督裁定、諮商輔導、觀護、寄養照顧</w:t>
      </w:r>
      <w:r>
        <w:rPr>
          <w:rFonts w:ascii="標楷體" w:eastAsia="標楷體" w:hAnsi="標楷體" w:hint="eastAsia"/>
        </w:rPr>
        <w:t>、</w:t>
      </w:r>
      <w:r w:rsidRPr="001F76C6">
        <w:rPr>
          <w:rFonts w:ascii="標楷體" w:eastAsia="標楷體" w:hAnsi="標楷體" w:hint="eastAsia"/>
        </w:rPr>
        <w:t>教育或職業培訓方案及其他替代機構照顧之方式。</w:t>
      </w:r>
    </w:p>
    <w:p w:rsidR="007579D1" w:rsidRDefault="007579D1" w:rsidP="007579D1">
      <w:pPr>
        <w:ind w:left="480" w:hangingChars="200" w:hanging="480"/>
        <w:jc w:val="both"/>
        <w:rPr>
          <w:rFonts w:ascii="標楷體" w:eastAsia="標楷體" w:hAnsi="標楷體"/>
          <w:kern w:val="0"/>
        </w:rPr>
      </w:pPr>
    </w:p>
    <w:p w:rsidR="007579D1" w:rsidRPr="0072103B" w:rsidRDefault="007579D1" w:rsidP="007579D1">
      <w:pPr>
        <w:ind w:left="262" w:hangingChars="109" w:hanging="262"/>
        <w:jc w:val="both"/>
        <w:rPr>
          <w:rFonts w:ascii="標楷體" w:eastAsia="標楷體" w:hAnsi="標楷體"/>
          <w:b/>
          <w:kern w:val="0"/>
        </w:rPr>
      </w:pPr>
      <w:r w:rsidRPr="00A50205">
        <w:rPr>
          <w:rFonts w:ascii="標楷體" w:eastAsia="標楷體" w:hAnsi="標楷體" w:hint="eastAsia"/>
          <w:b/>
          <w:kern w:val="0"/>
        </w:rPr>
        <w:t xml:space="preserve">第41條 </w:t>
      </w:r>
    </w:p>
    <w:p w:rsidR="007579D1" w:rsidRPr="00470F7B" w:rsidRDefault="007579D1" w:rsidP="0072103B">
      <w:pPr>
        <w:ind w:firstLineChars="177" w:firstLine="425"/>
        <w:jc w:val="both"/>
        <w:rPr>
          <w:rFonts w:ascii="標楷體" w:eastAsia="標楷體" w:hAnsi="標楷體"/>
          <w:kern w:val="0"/>
        </w:rPr>
      </w:pPr>
      <w:r w:rsidRPr="00470F7B">
        <w:rPr>
          <w:rFonts w:ascii="標楷體" w:eastAsia="標楷體" w:hAnsi="標楷體" w:hint="eastAsia"/>
          <w:kern w:val="0"/>
        </w:rPr>
        <w:t>本公約之任何規定，不應影響下列規定中，更有利於實現兒童權利之任何規定：</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a</w:t>
      </w:r>
      <w:r w:rsidRPr="001A5FE4">
        <w:rPr>
          <w:rFonts w:ascii="標楷體" w:eastAsia="標楷體" w:hAnsi="標楷體" w:hint="eastAsia"/>
        </w:rPr>
        <w:t>)締約國之法律；或</w:t>
      </w:r>
    </w:p>
    <w:p w:rsidR="007579D1" w:rsidRPr="001A5FE4" w:rsidRDefault="007579D1" w:rsidP="007579D1">
      <w:pPr>
        <w:ind w:leftChars="105" w:left="622" w:hangingChars="154" w:hanging="370"/>
        <w:jc w:val="both"/>
        <w:rPr>
          <w:rFonts w:ascii="標楷體" w:eastAsia="標楷體" w:hAnsi="標楷體"/>
        </w:rPr>
      </w:pPr>
      <w:r w:rsidRPr="001A5FE4">
        <w:rPr>
          <w:rFonts w:ascii="標楷體" w:eastAsia="標楷體" w:hAnsi="標楷體" w:hint="eastAsia"/>
        </w:rPr>
        <w:t>(</w:t>
      </w:r>
      <w:r>
        <w:rPr>
          <w:rFonts w:ascii="標楷體" w:eastAsia="標楷體" w:hAnsi="標楷體" w:hint="eastAsia"/>
        </w:rPr>
        <w:t>b</w:t>
      </w:r>
      <w:r w:rsidRPr="001A5FE4">
        <w:rPr>
          <w:rFonts w:ascii="標楷體" w:eastAsia="標楷體" w:hAnsi="標楷體" w:hint="eastAsia"/>
        </w:rPr>
        <w:t>)對締約國有效之國際法。</w:t>
      </w:r>
    </w:p>
    <w:p w:rsidR="007579D1" w:rsidRDefault="007579D1" w:rsidP="007579D1">
      <w:pPr>
        <w:ind w:left="480" w:hangingChars="200" w:hanging="480"/>
        <w:jc w:val="both"/>
        <w:rPr>
          <w:rFonts w:ascii="標楷體" w:eastAsia="標楷體" w:hAnsi="標楷體"/>
          <w:kern w:val="0"/>
        </w:rPr>
      </w:pPr>
    </w:p>
    <w:p w:rsidR="007579D1" w:rsidRPr="0072103B" w:rsidRDefault="007579D1" w:rsidP="0072103B">
      <w:pPr>
        <w:ind w:left="561" w:hangingChars="200" w:hanging="561"/>
        <w:jc w:val="center"/>
        <w:rPr>
          <w:rFonts w:ascii="標楷體" w:eastAsia="標楷體" w:hAnsi="標楷體"/>
          <w:b/>
          <w:kern w:val="0"/>
          <w:sz w:val="28"/>
        </w:rPr>
      </w:pPr>
      <w:r w:rsidRPr="0072103B">
        <w:rPr>
          <w:rFonts w:ascii="標楷體" w:eastAsia="標楷體" w:hAnsi="標楷體" w:hint="eastAsia"/>
          <w:b/>
          <w:kern w:val="0"/>
          <w:sz w:val="28"/>
        </w:rPr>
        <w:t>第二部分</w:t>
      </w:r>
    </w:p>
    <w:p w:rsidR="007579D1" w:rsidRPr="00A50205" w:rsidRDefault="007579D1" w:rsidP="007579D1">
      <w:pPr>
        <w:ind w:left="480" w:hangingChars="200" w:hanging="480"/>
        <w:jc w:val="both"/>
        <w:rPr>
          <w:rFonts w:ascii="標楷體" w:eastAsia="標楷體" w:hAnsi="標楷體"/>
          <w:b/>
        </w:rPr>
      </w:pPr>
      <w:r w:rsidRPr="00A50205">
        <w:rPr>
          <w:rFonts w:ascii="標楷體" w:eastAsia="標楷體" w:hAnsi="標楷體" w:hint="eastAsia"/>
          <w:b/>
        </w:rPr>
        <w:t xml:space="preserve">第42條  </w:t>
      </w:r>
    </w:p>
    <w:p w:rsidR="007579D1" w:rsidRDefault="007579D1" w:rsidP="00A50205">
      <w:pPr>
        <w:ind w:firstLineChars="177" w:firstLine="425"/>
        <w:jc w:val="both"/>
        <w:rPr>
          <w:rFonts w:ascii="標楷體" w:eastAsia="標楷體" w:hAnsi="標楷體"/>
        </w:rPr>
      </w:pPr>
      <w:r w:rsidRPr="00470F7B">
        <w:rPr>
          <w:rFonts w:ascii="標楷體" w:eastAsia="標楷體" w:hAnsi="標楷體" w:hint="eastAsia"/>
        </w:rPr>
        <w:t>締約國承諾以適當</w:t>
      </w:r>
      <w:r>
        <w:rPr>
          <w:rFonts w:ascii="標楷體" w:eastAsia="標楷體" w:hAnsi="標楷體" w:hint="eastAsia"/>
        </w:rPr>
        <w:t>及</w:t>
      </w:r>
      <w:r w:rsidRPr="00470F7B">
        <w:rPr>
          <w:rFonts w:ascii="標楷體" w:eastAsia="標楷體" w:hAnsi="標楷體" w:hint="eastAsia"/>
        </w:rPr>
        <w:t>積極</w:t>
      </w:r>
      <w:r>
        <w:rPr>
          <w:rFonts w:ascii="標楷體" w:eastAsia="標楷體" w:hAnsi="標楷體" w:hint="eastAsia"/>
        </w:rPr>
        <w:t>的</w:t>
      </w:r>
      <w:r w:rsidRPr="00346BB6">
        <w:rPr>
          <w:rFonts w:ascii="標楷體" w:eastAsia="標楷體" w:hAnsi="標楷體" w:hint="eastAsia"/>
        </w:rPr>
        <w:t>方法</w:t>
      </w:r>
      <w:r w:rsidRPr="00470F7B">
        <w:rPr>
          <w:rFonts w:ascii="標楷體" w:eastAsia="標楷體" w:hAnsi="標楷體" w:hint="eastAsia"/>
        </w:rPr>
        <w:t>，使成人與兒童都能普遍知曉本公約之原則</w:t>
      </w:r>
      <w:r>
        <w:rPr>
          <w:rFonts w:ascii="標楷體" w:eastAsia="標楷體" w:hAnsi="標楷體" w:hint="eastAsia"/>
        </w:rPr>
        <w:t>及</w:t>
      </w:r>
      <w:r w:rsidRPr="00470F7B">
        <w:rPr>
          <w:rFonts w:ascii="標楷體" w:eastAsia="標楷體" w:hAnsi="標楷體" w:hint="eastAsia"/>
        </w:rPr>
        <w:t>規定。</w:t>
      </w:r>
    </w:p>
    <w:p w:rsidR="007579D1" w:rsidRDefault="007579D1" w:rsidP="007579D1">
      <w:pPr>
        <w:ind w:left="480" w:hangingChars="200" w:hanging="480"/>
        <w:jc w:val="both"/>
        <w:rPr>
          <w:rFonts w:ascii="標楷體" w:eastAsia="標楷體" w:hAnsi="標楷體"/>
        </w:rPr>
      </w:pPr>
    </w:p>
    <w:p w:rsidR="007579D1" w:rsidRPr="00A50205" w:rsidRDefault="007579D1" w:rsidP="007579D1">
      <w:pPr>
        <w:jc w:val="both"/>
        <w:rPr>
          <w:rFonts w:ascii="標楷體" w:eastAsia="標楷體" w:hAnsi="標楷體"/>
          <w:b/>
        </w:rPr>
      </w:pPr>
      <w:r w:rsidRPr="00A50205">
        <w:rPr>
          <w:rFonts w:ascii="標楷體" w:eastAsia="標楷體" w:hAnsi="標楷體" w:hint="eastAsia"/>
          <w:b/>
        </w:rPr>
        <w:t>第43條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為審查締約國履行本公約義務之進展，應設立兒童權利委員會，執行下文所規定之職能。</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委員會應由十八名品德高尚並在本公約所涉領域具有公認能力之專家組成。委員會成員應由締約國從其國民中選出，並應以個人身分任職，但須考慮到公平地域分配原則及主要法律體系。</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委員會成員應以無記名表決方式從締約國提名之人選名單中選舉產生。</w:t>
      </w:r>
      <w:r w:rsidRPr="00346BB6">
        <w:rPr>
          <w:rFonts w:ascii="標楷體" w:eastAsia="標楷體" w:hAnsi="標楷體" w:hint="eastAsia"/>
        </w:rPr>
        <w:t>各</w:t>
      </w:r>
      <w:r w:rsidRPr="00470F7B">
        <w:rPr>
          <w:rFonts w:ascii="標楷體" w:eastAsia="標楷體" w:hAnsi="標楷體" w:hint="eastAsia"/>
        </w:rPr>
        <w:t>締約國</w:t>
      </w:r>
      <w:r w:rsidRPr="00346BB6">
        <w:rPr>
          <w:rFonts w:ascii="標楷體" w:eastAsia="標楷體" w:hAnsi="標楷體" w:hint="eastAsia"/>
        </w:rPr>
        <w:t>得</w:t>
      </w:r>
      <w:r w:rsidRPr="00470F7B">
        <w:rPr>
          <w:rFonts w:ascii="標楷體" w:eastAsia="標楷體" w:hAnsi="標楷體" w:hint="eastAsia"/>
        </w:rPr>
        <w:t>從其本國國民中提名一位人選。</w:t>
      </w:r>
    </w:p>
    <w:p w:rsidR="007579D1"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委員會之初次選舉應於最遲不晚於本公約生效之日起六個月內舉行，</w:t>
      </w:r>
      <w:r>
        <w:rPr>
          <w:rFonts w:ascii="標楷體" w:eastAsia="標楷體" w:hAnsi="標楷體" w:hint="eastAsia"/>
        </w:rPr>
        <w:t>爾</w:t>
      </w:r>
      <w:r w:rsidRPr="00470F7B">
        <w:rPr>
          <w:rFonts w:ascii="標楷體" w:eastAsia="標楷體" w:hAnsi="標楷體" w:hint="eastAsia"/>
        </w:rPr>
        <w:t>後每</w:t>
      </w:r>
      <w:r w:rsidRPr="00346BB6">
        <w:rPr>
          <w:rFonts w:ascii="標楷體" w:eastAsia="標楷體" w:hAnsi="標楷體" w:hint="eastAsia"/>
        </w:rPr>
        <w:t>二</w:t>
      </w:r>
      <w:r w:rsidRPr="00470F7B">
        <w:rPr>
          <w:rFonts w:ascii="標楷體" w:eastAsia="標楷體" w:hAnsi="標楷體" w:hint="eastAsia"/>
        </w:rPr>
        <w:t>年舉行一次。聯合國秘書長應至少在選舉之日前四個月函請締約國在</w:t>
      </w:r>
      <w:r w:rsidRPr="00346BB6">
        <w:rPr>
          <w:rFonts w:ascii="標楷體" w:eastAsia="標楷體" w:hAnsi="標楷體" w:hint="eastAsia"/>
        </w:rPr>
        <w:t>二</w:t>
      </w:r>
      <w:r w:rsidRPr="00470F7B">
        <w:rPr>
          <w:rFonts w:ascii="標楷體" w:eastAsia="標楷體" w:hAnsi="標楷體" w:hint="eastAsia"/>
        </w:rPr>
        <w:t>個月內提出其提名之人選。秘書長隨後應將已提名之所有人選按字母順序編成名單，註明提名此等人選</w:t>
      </w:r>
      <w:r w:rsidRPr="00346BB6">
        <w:rPr>
          <w:rFonts w:ascii="標楷體" w:eastAsia="標楷體" w:hAnsi="標楷體" w:hint="eastAsia"/>
        </w:rPr>
        <w:t>之</w:t>
      </w:r>
      <w:r w:rsidRPr="00470F7B">
        <w:rPr>
          <w:rFonts w:ascii="標楷體" w:eastAsia="標楷體" w:hAnsi="標楷體" w:hint="eastAsia"/>
        </w:rPr>
        <w:t>締約國，分送本公約締約國。</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5.</w:t>
      </w:r>
      <w:r w:rsidRPr="00470F7B">
        <w:rPr>
          <w:rFonts w:ascii="標楷體" w:eastAsia="標楷體" w:hAnsi="標楷體" w:hint="eastAsia"/>
        </w:rPr>
        <w:t>選舉應在聯合國總部由秘書長召開之締約國會議上進行。在此等會議上，應以三分之二締約國出席作為會議法定人數，得票最多且占出席並參加表決締約國代表絕對多數票者，當選為委員會委員。</w:t>
      </w:r>
    </w:p>
    <w:p w:rsidR="007579D1" w:rsidRDefault="007579D1" w:rsidP="007579D1">
      <w:pPr>
        <w:ind w:left="252" w:hangingChars="105" w:hanging="252"/>
        <w:rPr>
          <w:rFonts w:ascii="標楷體" w:eastAsia="標楷體" w:hAnsi="標楷體"/>
        </w:rPr>
      </w:pPr>
      <w:r>
        <w:rPr>
          <w:rFonts w:ascii="標楷體" w:eastAsia="標楷體" w:hAnsi="標楷體" w:hint="eastAsia"/>
        </w:rPr>
        <w:t>6.</w:t>
      </w:r>
      <w:r w:rsidRPr="00470F7B">
        <w:rPr>
          <w:rFonts w:ascii="標楷體" w:eastAsia="標楷體" w:hAnsi="標楷體" w:hint="eastAsia"/>
        </w:rPr>
        <w:t>委員會成員任期四年。成員如獲再次提名，應</w:t>
      </w:r>
      <w:r w:rsidRPr="00346BB6">
        <w:rPr>
          <w:rFonts w:ascii="標楷體" w:eastAsia="標楷體" w:hAnsi="標楷體" w:hint="eastAsia"/>
        </w:rPr>
        <w:t>得</w:t>
      </w:r>
      <w:r w:rsidRPr="00470F7B">
        <w:rPr>
          <w:rFonts w:ascii="標楷體" w:eastAsia="標楷體" w:hAnsi="標楷體" w:hint="eastAsia"/>
        </w:rPr>
        <w:t>連選連任。在第一次選舉產生之成員中，有五名成員的任期應在</w:t>
      </w:r>
      <w:r>
        <w:rPr>
          <w:rFonts w:ascii="標楷體" w:eastAsia="標楷體" w:hAnsi="標楷體" w:hint="eastAsia"/>
        </w:rPr>
        <w:t>二</w:t>
      </w:r>
      <w:r w:rsidRPr="00470F7B">
        <w:rPr>
          <w:rFonts w:ascii="標楷體" w:eastAsia="標楷體" w:hAnsi="標楷體" w:hint="eastAsia"/>
        </w:rPr>
        <w:t>年結束時屆滿；會議主席應在第一次選舉後立即以抽籤方式選定</w:t>
      </w:r>
      <w:r w:rsidRPr="00346BB6">
        <w:rPr>
          <w:rFonts w:ascii="標楷體" w:eastAsia="標楷體" w:hAnsi="標楷體" w:hint="eastAsia"/>
        </w:rPr>
        <w:t>該</w:t>
      </w:r>
      <w:r w:rsidRPr="00470F7B">
        <w:rPr>
          <w:rFonts w:ascii="標楷體" w:eastAsia="標楷體" w:hAnsi="標楷體" w:hint="eastAsia"/>
        </w:rPr>
        <w:t>五名成員。</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7.</w:t>
      </w:r>
      <w:r w:rsidRPr="00470F7B">
        <w:rPr>
          <w:rFonts w:ascii="標楷體" w:eastAsia="標楷體" w:hAnsi="標楷體" w:hint="eastAsia"/>
        </w:rPr>
        <w:t>如果委員會某一成員死亡或辭職，或宣稱因任何其他原因</w:t>
      </w:r>
      <w:r w:rsidRPr="00346BB6">
        <w:rPr>
          <w:rFonts w:ascii="標楷體" w:eastAsia="標楷體" w:hAnsi="標楷體" w:hint="eastAsia"/>
        </w:rPr>
        <w:t>無法再</w:t>
      </w:r>
      <w:r w:rsidRPr="00470F7B">
        <w:rPr>
          <w:rFonts w:ascii="標楷體" w:eastAsia="標楷體" w:hAnsi="標楷體" w:hint="eastAsia"/>
        </w:rPr>
        <w:t>履行委員會</w:t>
      </w:r>
      <w:r w:rsidRPr="00346BB6">
        <w:rPr>
          <w:rFonts w:ascii="標楷體" w:eastAsia="標楷體" w:hAnsi="標楷體" w:hint="eastAsia"/>
        </w:rPr>
        <w:t>之</w:t>
      </w:r>
      <w:r w:rsidRPr="00470F7B">
        <w:rPr>
          <w:rFonts w:ascii="標楷體" w:eastAsia="標楷體" w:hAnsi="標楷體" w:hint="eastAsia"/>
        </w:rPr>
        <w:t>職責，提名該成員</w:t>
      </w:r>
      <w:r w:rsidRPr="00346BB6">
        <w:rPr>
          <w:rFonts w:ascii="標楷體" w:eastAsia="標楷體" w:hAnsi="標楷體" w:hint="eastAsia"/>
        </w:rPr>
        <w:t>之</w:t>
      </w:r>
      <w:r w:rsidRPr="00470F7B">
        <w:rPr>
          <w:rFonts w:ascii="標楷體" w:eastAsia="標楷體" w:hAnsi="標楷體" w:hint="eastAsia"/>
        </w:rPr>
        <w:t>締約國應從其國民中指定另一名專家接替剩餘任期，但須經委員會</w:t>
      </w:r>
      <w:r w:rsidRPr="00346BB6">
        <w:rPr>
          <w:rFonts w:ascii="標楷體" w:eastAsia="標楷體" w:hAnsi="標楷體" w:hint="eastAsia"/>
        </w:rPr>
        <w:t>同意</w:t>
      </w:r>
      <w:r w:rsidRPr="00470F7B">
        <w:rPr>
          <w:rFonts w:ascii="標楷體" w:eastAsia="標楷體" w:hAnsi="標楷體" w:hint="eastAsia"/>
        </w:rPr>
        <w:t>。</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8.</w:t>
      </w:r>
      <w:r w:rsidRPr="00470F7B">
        <w:rPr>
          <w:rFonts w:ascii="標楷體" w:eastAsia="標楷體" w:hAnsi="標楷體" w:hint="eastAsia"/>
        </w:rPr>
        <w:t>委員會應自行制定其議事規則。</w:t>
      </w:r>
    </w:p>
    <w:p w:rsidR="007579D1" w:rsidRDefault="007579D1" w:rsidP="007579D1">
      <w:pPr>
        <w:ind w:left="252" w:hangingChars="105" w:hanging="252"/>
        <w:rPr>
          <w:rFonts w:ascii="標楷體" w:eastAsia="標楷體" w:hAnsi="標楷體"/>
        </w:rPr>
      </w:pPr>
      <w:r>
        <w:rPr>
          <w:rFonts w:ascii="標楷體" w:eastAsia="標楷體" w:hAnsi="標楷體" w:hint="eastAsia"/>
        </w:rPr>
        <w:lastRenderedPageBreak/>
        <w:t>9.</w:t>
      </w:r>
      <w:r w:rsidRPr="00470F7B">
        <w:rPr>
          <w:rFonts w:ascii="標楷體" w:eastAsia="標楷體" w:hAnsi="標楷體" w:hint="eastAsia"/>
        </w:rPr>
        <w:t>委員會應自行選舉其主席團成員，任期</w:t>
      </w:r>
      <w:r>
        <w:rPr>
          <w:rFonts w:ascii="標楷體" w:eastAsia="標楷體" w:hAnsi="標楷體" w:hint="eastAsia"/>
        </w:rPr>
        <w:t>二</w:t>
      </w:r>
      <w:r w:rsidRPr="00470F7B">
        <w:rPr>
          <w:rFonts w:ascii="標楷體" w:eastAsia="標楷體" w:hAnsi="標楷體" w:hint="eastAsia"/>
        </w:rPr>
        <w:t>年。</w:t>
      </w:r>
    </w:p>
    <w:p w:rsidR="007579D1" w:rsidRPr="00470F7B" w:rsidRDefault="007579D1" w:rsidP="007579D1">
      <w:pPr>
        <w:ind w:left="350" w:hangingChars="146" w:hanging="350"/>
        <w:rPr>
          <w:rFonts w:ascii="標楷體" w:eastAsia="標楷體" w:hAnsi="標楷體"/>
        </w:rPr>
      </w:pPr>
      <w:r>
        <w:rPr>
          <w:rFonts w:ascii="標楷體" w:eastAsia="標楷體" w:hAnsi="標楷體" w:hint="eastAsia"/>
        </w:rPr>
        <w:t>10.</w:t>
      </w:r>
      <w:r w:rsidRPr="00470F7B">
        <w:rPr>
          <w:rFonts w:ascii="標楷體" w:eastAsia="標楷體" w:hAnsi="標楷體" w:hint="eastAsia"/>
        </w:rPr>
        <w:t>委員會會議通常應在聯合國總部或在委員會決定之任何其他方便地點舉行。委員會通常應每年舉行一次會議。委員會之會期應由本公約締約國會議決定並在必要時加以審查，但</w:t>
      </w:r>
      <w:r w:rsidRPr="00346BB6">
        <w:rPr>
          <w:rFonts w:ascii="標楷體" w:eastAsia="標楷體" w:hAnsi="標楷體" w:hint="eastAsia"/>
        </w:rPr>
        <w:t>須</w:t>
      </w:r>
      <w:r w:rsidRPr="00470F7B">
        <w:rPr>
          <w:rFonts w:ascii="標楷體" w:eastAsia="標楷體" w:hAnsi="標楷體" w:hint="eastAsia"/>
        </w:rPr>
        <w:t>經大會</w:t>
      </w:r>
      <w:r w:rsidRPr="00346BB6">
        <w:rPr>
          <w:rFonts w:ascii="標楷體" w:eastAsia="標楷體" w:hAnsi="標楷體" w:hint="eastAsia"/>
        </w:rPr>
        <w:t>同意</w:t>
      </w:r>
      <w:r w:rsidRPr="00470F7B">
        <w:rPr>
          <w:rFonts w:ascii="標楷體" w:eastAsia="標楷體" w:hAnsi="標楷體" w:hint="eastAsia"/>
        </w:rPr>
        <w:t>。</w:t>
      </w:r>
    </w:p>
    <w:p w:rsidR="007579D1" w:rsidRDefault="007579D1" w:rsidP="007579D1">
      <w:pPr>
        <w:ind w:left="350" w:hangingChars="146" w:hanging="350"/>
        <w:rPr>
          <w:rFonts w:ascii="標楷體" w:eastAsia="標楷體" w:hAnsi="標楷體"/>
        </w:rPr>
      </w:pPr>
      <w:r>
        <w:rPr>
          <w:rFonts w:ascii="標楷體" w:eastAsia="標楷體" w:hAnsi="標楷體" w:hint="eastAsia"/>
        </w:rPr>
        <w:t>11.</w:t>
      </w:r>
      <w:r w:rsidRPr="00470F7B">
        <w:rPr>
          <w:rFonts w:ascii="標楷體" w:eastAsia="標楷體" w:hAnsi="標楷體" w:hint="eastAsia"/>
        </w:rPr>
        <w:t>聯合國秘書長應為委員會有效履行本公約所規定之職責提供必要的工作人員</w:t>
      </w:r>
      <w:r w:rsidRPr="00346BB6">
        <w:rPr>
          <w:rFonts w:ascii="標楷體" w:eastAsia="標楷體" w:hAnsi="標楷體" w:hint="eastAsia"/>
        </w:rPr>
        <w:t>及</w:t>
      </w:r>
      <w:r w:rsidRPr="00470F7B">
        <w:rPr>
          <w:rFonts w:ascii="標楷體" w:eastAsia="標楷體" w:hAnsi="標楷體" w:hint="eastAsia"/>
        </w:rPr>
        <w:t>設施。</w:t>
      </w:r>
    </w:p>
    <w:p w:rsidR="007579D1" w:rsidRPr="00470F7B" w:rsidRDefault="007579D1" w:rsidP="007579D1">
      <w:pPr>
        <w:ind w:left="350" w:hangingChars="146" w:hanging="350"/>
        <w:rPr>
          <w:rFonts w:ascii="標楷體" w:eastAsia="標楷體" w:hAnsi="標楷體"/>
        </w:rPr>
      </w:pPr>
      <w:r>
        <w:rPr>
          <w:rFonts w:ascii="標楷體" w:eastAsia="標楷體" w:hAnsi="標楷體" w:hint="eastAsia"/>
        </w:rPr>
        <w:t>12.</w:t>
      </w:r>
      <w:r w:rsidRPr="00470F7B">
        <w:rPr>
          <w:rFonts w:ascii="標楷體" w:eastAsia="標楷體" w:hAnsi="標楷體" w:hint="eastAsia"/>
        </w:rPr>
        <w:t>根據本公約設立的委員會成員，經大會</w:t>
      </w:r>
      <w:r w:rsidRPr="00346BB6">
        <w:rPr>
          <w:rFonts w:ascii="標楷體" w:eastAsia="標楷體" w:hAnsi="標楷體" w:hint="eastAsia"/>
        </w:rPr>
        <w:t>同意</w:t>
      </w:r>
      <w:r w:rsidRPr="00470F7B">
        <w:rPr>
          <w:rFonts w:ascii="標楷體" w:eastAsia="標楷體" w:hAnsi="標楷體" w:hint="eastAsia"/>
        </w:rPr>
        <w:t>，得從聯合國之資金領取薪酬，其條件由大會決定。</w:t>
      </w:r>
    </w:p>
    <w:p w:rsidR="007579D1" w:rsidRDefault="007579D1" w:rsidP="007579D1">
      <w:pPr>
        <w:ind w:left="480" w:hangingChars="200" w:hanging="480"/>
        <w:jc w:val="both"/>
        <w:rPr>
          <w:rFonts w:ascii="標楷體" w:eastAsia="標楷體" w:hAnsi="標楷體"/>
          <w:kern w:val="0"/>
        </w:rPr>
      </w:pPr>
    </w:p>
    <w:p w:rsidR="007579D1" w:rsidRPr="00A50205" w:rsidRDefault="007579D1" w:rsidP="007579D1">
      <w:pPr>
        <w:ind w:left="240" w:hangingChars="100" w:hanging="240"/>
        <w:jc w:val="both"/>
        <w:rPr>
          <w:rFonts w:ascii="標楷體" w:eastAsia="標楷體" w:hAnsi="標楷體"/>
          <w:b/>
        </w:rPr>
      </w:pPr>
      <w:r w:rsidRPr="00A50205">
        <w:rPr>
          <w:rFonts w:ascii="標楷體" w:eastAsia="標楷體" w:hAnsi="標楷體" w:hint="eastAsia"/>
          <w:b/>
        </w:rPr>
        <w:t>第44條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締約國承諾依下列規定，經由聯合國秘書長，向委員會提交其為實現本公約之權利所採取之措施以及有關落實該等權利之進展報告：</w:t>
      </w:r>
    </w:p>
    <w:p w:rsidR="007579D1" w:rsidRPr="00470F7B"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)在本公約對該締約國生效後</w:t>
      </w:r>
      <w:r w:rsidRPr="00346BB6">
        <w:rPr>
          <w:rFonts w:ascii="標楷體" w:eastAsia="標楷體" w:hAnsi="標楷體" w:hint="eastAsia"/>
        </w:rPr>
        <w:t>二</w:t>
      </w:r>
      <w:r w:rsidRPr="00470F7B">
        <w:rPr>
          <w:rFonts w:ascii="標楷體" w:eastAsia="標楷體" w:hAnsi="標楷體" w:hint="eastAsia"/>
        </w:rPr>
        <w:t>年內；</w:t>
      </w:r>
    </w:p>
    <w:p w:rsidR="007579D1" w:rsidRDefault="007579D1" w:rsidP="007579D1">
      <w:pPr>
        <w:ind w:leftChars="110" w:left="478" w:hangingChars="89" w:hanging="214"/>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w:t>
      </w:r>
      <w:r>
        <w:rPr>
          <w:rFonts w:ascii="標楷體" w:eastAsia="標楷體" w:hAnsi="標楷體" w:hint="eastAsia"/>
        </w:rPr>
        <w:t>爾</w:t>
      </w:r>
      <w:r w:rsidRPr="00470F7B">
        <w:rPr>
          <w:rFonts w:ascii="標楷體" w:eastAsia="標楷體" w:hAnsi="標楷體" w:hint="eastAsia"/>
        </w:rPr>
        <w:t>後每五年一次。</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根據本條所提交之報告，應指明可能影響本公約義務履行之任何因素</w:t>
      </w:r>
      <w:r>
        <w:rPr>
          <w:rFonts w:ascii="標楷體" w:eastAsia="標楷體" w:hAnsi="標楷體" w:hint="eastAsia"/>
        </w:rPr>
        <w:t>及</w:t>
      </w:r>
      <w:r w:rsidRPr="00470F7B">
        <w:rPr>
          <w:rFonts w:ascii="標楷體" w:eastAsia="標楷體" w:hAnsi="標楷體" w:hint="eastAsia"/>
        </w:rPr>
        <w:t>困難。報告亦應載有充分之資料，以使委員會全面瞭解本公約在該國之實施情況。</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締約國若已向委員會提交全面之初次報告，</w:t>
      </w:r>
      <w:r>
        <w:rPr>
          <w:rFonts w:ascii="標楷體" w:eastAsia="標楷體" w:hAnsi="標楷體" w:hint="eastAsia"/>
        </w:rPr>
        <w:t>即</w:t>
      </w:r>
      <w:r w:rsidRPr="00470F7B">
        <w:rPr>
          <w:rFonts w:ascii="標楷體" w:eastAsia="標楷體" w:hAnsi="標楷體" w:hint="eastAsia"/>
        </w:rPr>
        <w:t>無須</w:t>
      </w:r>
      <w:r>
        <w:rPr>
          <w:rFonts w:ascii="標楷體" w:eastAsia="標楷體" w:hAnsi="標楷體" w:hint="eastAsia"/>
        </w:rPr>
        <w:t>就</w:t>
      </w:r>
      <w:r w:rsidRPr="00470F7B">
        <w:rPr>
          <w:rFonts w:ascii="標楷體" w:eastAsia="標楷體" w:hAnsi="標楷體" w:hint="eastAsia"/>
        </w:rPr>
        <w:t>其後按照本條第</w:t>
      </w:r>
      <w:r>
        <w:rPr>
          <w:rFonts w:ascii="標楷體" w:eastAsia="標楷體" w:hAnsi="標楷體" w:hint="eastAsia"/>
        </w:rPr>
        <w:t>1</w:t>
      </w:r>
      <w:r w:rsidRPr="00470F7B">
        <w:rPr>
          <w:rFonts w:ascii="標楷體" w:eastAsia="標楷體" w:hAnsi="標楷體" w:hint="eastAsia"/>
        </w:rPr>
        <w:t>項第(</w:t>
      </w:r>
      <w:r>
        <w:rPr>
          <w:rFonts w:ascii="標楷體" w:eastAsia="標楷體" w:hAnsi="標楷體" w:hint="eastAsia"/>
        </w:rPr>
        <w:t>b</w:t>
      </w:r>
      <w:r w:rsidRPr="00470F7B">
        <w:rPr>
          <w:rFonts w:ascii="標楷體" w:eastAsia="標楷體" w:hAnsi="標楷體" w:hint="eastAsia"/>
        </w:rPr>
        <w:t>)款提交之報告中重複原先已提供之基本資料。</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4.</w:t>
      </w:r>
      <w:r w:rsidRPr="00470F7B">
        <w:rPr>
          <w:rFonts w:ascii="標楷體" w:eastAsia="標楷體" w:hAnsi="標楷體" w:hint="eastAsia"/>
        </w:rPr>
        <w:t>委員會</w:t>
      </w:r>
      <w:r w:rsidRPr="00346BB6">
        <w:rPr>
          <w:rFonts w:ascii="標楷體" w:eastAsia="標楷體" w:hAnsi="標楷體" w:hint="eastAsia"/>
        </w:rPr>
        <w:t>得</w:t>
      </w:r>
      <w:r w:rsidRPr="00470F7B">
        <w:rPr>
          <w:rFonts w:ascii="標楷體" w:eastAsia="標楷體" w:hAnsi="標楷體" w:hint="eastAsia"/>
        </w:rPr>
        <w:t>要求締約國進一步提供與本公約實施情況有關之資料。</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5.</w:t>
      </w:r>
      <w:r w:rsidRPr="00470F7B">
        <w:rPr>
          <w:rFonts w:ascii="標楷體" w:eastAsia="標楷體" w:hAnsi="標楷體" w:hint="eastAsia"/>
        </w:rPr>
        <w:t>委員會應每</w:t>
      </w:r>
      <w:r w:rsidRPr="00346BB6">
        <w:rPr>
          <w:rFonts w:ascii="標楷體" w:eastAsia="標楷體" w:hAnsi="標楷體" w:hint="eastAsia"/>
        </w:rPr>
        <w:t>二</w:t>
      </w:r>
      <w:r w:rsidRPr="00470F7B">
        <w:rPr>
          <w:rFonts w:ascii="標楷體" w:eastAsia="標楷體" w:hAnsi="標楷體" w:hint="eastAsia"/>
        </w:rPr>
        <w:t>年經由經濟及社會理事會，向大會提交一次其活動報告。</w:t>
      </w:r>
    </w:p>
    <w:p w:rsidR="007579D1" w:rsidRDefault="007579D1" w:rsidP="007579D1">
      <w:pPr>
        <w:ind w:left="252" w:hangingChars="105" w:hanging="252"/>
        <w:rPr>
          <w:rFonts w:ascii="標楷體" w:eastAsia="標楷體" w:hAnsi="標楷體"/>
        </w:rPr>
      </w:pPr>
      <w:r>
        <w:rPr>
          <w:rFonts w:ascii="標楷體" w:eastAsia="標楷體" w:hAnsi="標楷體" w:hint="eastAsia"/>
        </w:rPr>
        <w:t>6.</w:t>
      </w:r>
      <w:r w:rsidRPr="00470F7B">
        <w:rPr>
          <w:rFonts w:ascii="標楷體" w:eastAsia="標楷體" w:hAnsi="標楷體" w:hint="eastAsia"/>
        </w:rPr>
        <w:t>締約國應向其本國大眾廣泛提供其報告。</w:t>
      </w:r>
    </w:p>
    <w:p w:rsidR="007579D1" w:rsidRDefault="007579D1" w:rsidP="007579D1">
      <w:pPr>
        <w:ind w:left="480" w:hangingChars="200" w:hanging="480"/>
        <w:jc w:val="both"/>
        <w:rPr>
          <w:rFonts w:ascii="標楷體" w:eastAsia="標楷體" w:hAnsi="標楷體"/>
        </w:rPr>
      </w:pPr>
    </w:p>
    <w:p w:rsidR="007579D1" w:rsidRPr="00A50205" w:rsidRDefault="007579D1" w:rsidP="007579D1">
      <w:pPr>
        <w:ind w:left="480" w:hangingChars="200" w:hanging="480"/>
        <w:jc w:val="both"/>
        <w:rPr>
          <w:rFonts w:ascii="標楷體" w:eastAsia="標楷體" w:hAnsi="標楷體"/>
          <w:b/>
        </w:rPr>
      </w:pPr>
      <w:r w:rsidRPr="00A50205">
        <w:rPr>
          <w:rFonts w:ascii="標楷體" w:eastAsia="標楷體" w:hAnsi="標楷體" w:hint="eastAsia"/>
          <w:b/>
        </w:rPr>
        <w:t xml:space="preserve">第45條  </w:t>
      </w:r>
    </w:p>
    <w:p w:rsidR="007579D1" w:rsidRDefault="007579D1" w:rsidP="00A50205">
      <w:pPr>
        <w:ind w:leftChars="177" w:left="478" w:hangingChars="22" w:hanging="53"/>
        <w:jc w:val="both"/>
        <w:rPr>
          <w:rFonts w:ascii="標楷體" w:eastAsia="標楷體" w:hAnsi="標楷體"/>
        </w:rPr>
      </w:pPr>
      <w:r w:rsidRPr="00470F7B">
        <w:rPr>
          <w:rFonts w:ascii="標楷體" w:eastAsia="標楷體" w:hAnsi="標楷體" w:hint="eastAsia"/>
        </w:rPr>
        <w:t>為促進本公約有效實施</w:t>
      </w:r>
      <w:r>
        <w:rPr>
          <w:rFonts w:ascii="標楷體" w:eastAsia="標楷體" w:hAnsi="標楷體" w:hint="eastAsia"/>
        </w:rPr>
        <w:t>並</w:t>
      </w:r>
      <w:r w:rsidRPr="00470F7B">
        <w:rPr>
          <w:rFonts w:ascii="標楷體" w:eastAsia="標楷體" w:hAnsi="標楷體" w:hint="eastAsia"/>
        </w:rPr>
        <w:t>鼓勵在本公約所涉領域之國際合作：</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a</w:t>
      </w:r>
      <w:r w:rsidRPr="00470F7B">
        <w:rPr>
          <w:rFonts w:ascii="標楷體" w:eastAsia="標楷體" w:hAnsi="標楷體" w:hint="eastAsia"/>
        </w:rPr>
        <w:t>)各專門機構、聯合國兒童基金會與聯合國其他機構應有權指派代表出席就本公約中屬於其職責範圍之相關條款實施情況之審議。委員會</w:t>
      </w:r>
      <w:r w:rsidRPr="00346BB6">
        <w:rPr>
          <w:rFonts w:ascii="標楷體" w:eastAsia="標楷體" w:hAnsi="標楷體" w:hint="eastAsia"/>
        </w:rPr>
        <w:t>得</w:t>
      </w:r>
      <w:r w:rsidRPr="00470F7B">
        <w:rPr>
          <w:rFonts w:ascii="標楷體" w:eastAsia="標楷體" w:hAnsi="標楷體" w:hint="eastAsia"/>
        </w:rPr>
        <w:t>邀請各專門機構、聯合國兒童基金會以及其認為合適之其他主管機關，就本公約在屬於其各自職責範圍內領域之實施問題提供專家意見。委員會</w:t>
      </w:r>
      <w:r w:rsidRPr="00346BB6">
        <w:rPr>
          <w:rFonts w:ascii="標楷體" w:eastAsia="標楷體" w:hAnsi="標楷體" w:hint="eastAsia"/>
        </w:rPr>
        <w:t>得</w:t>
      </w:r>
      <w:r w:rsidRPr="00470F7B">
        <w:rPr>
          <w:rFonts w:ascii="標楷體" w:eastAsia="標楷體" w:hAnsi="標楷體" w:hint="eastAsia"/>
        </w:rPr>
        <w:t>邀請各專門機構、聯合國兒童基金會與聯合國其他機構就其運作範圍內有關本公約之執行情況提交報告；</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b</w:t>
      </w:r>
      <w:r w:rsidRPr="00470F7B">
        <w:rPr>
          <w:rFonts w:ascii="標楷體" w:eastAsia="標楷體" w:hAnsi="標楷體" w:hint="eastAsia"/>
        </w:rPr>
        <w:t>)委員會認為適當時，應向各專門機構、聯合國兒童基金會與其他主管機構轉交締約國要求或標示需要技術諮詢或</w:t>
      </w:r>
      <w:r w:rsidRPr="00346BB6">
        <w:rPr>
          <w:rFonts w:ascii="標楷體" w:eastAsia="標楷體" w:hAnsi="標楷體" w:hint="eastAsia"/>
        </w:rPr>
        <w:t>協助</w:t>
      </w:r>
      <w:r w:rsidRPr="00470F7B">
        <w:rPr>
          <w:rFonts w:ascii="標楷體" w:eastAsia="標楷體" w:hAnsi="標楷體" w:hint="eastAsia"/>
        </w:rPr>
        <w:t>之任何報告，以及委員會就此類要求或標示提出之任何意見</w:t>
      </w:r>
      <w:r>
        <w:rPr>
          <w:rFonts w:ascii="標楷體" w:eastAsia="標楷體" w:hAnsi="標楷體" w:hint="eastAsia"/>
        </w:rPr>
        <w:t>及</w:t>
      </w:r>
      <w:r w:rsidRPr="00470F7B">
        <w:rPr>
          <w:rFonts w:ascii="標楷體" w:eastAsia="標楷體" w:hAnsi="標楷體" w:hint="eastAsia"/>
        </w:rPr>
        <w:t>建議；</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c</w:t>
      </w:r>
      <w:r w:rsidRPr="00470F7B">
        <w:rPr>
          <w:rFonts w:ascii="標楷體" w:eastAsia="標楷體" w:hAnsi="標楷體" w:hint="eastAsia"/>
        </w:rPr>
        <w:t>)委員會</w:t>
      </w:r>
      <w:r w:rsidRPr="00346BB6">
        <w:rPr>
          <w:rFonts w:ascii="標楷體" w:eastAsia="標楷體" w:hAnsi="標楷體" w:hint="eastAsia"/>
        </w:rPr>
        <w:t>得</w:t>
      </w:r>
      <w:r w:rsidRPr="00470F7B">
        <w:rPr>
          <w:rFonts w:ascii="標楷體" w:eastAsia="標楷體" w:hAnsi="標楷體" w:hint="eastAsia"/>
        </w:rPr>
        <w:t>建議大會請秘書長代表委員會對有關兒童權利之具體問題進行研究；</w:t>
      </w:r>
    </w:p>
    <w:p w:rsidR="007579D1" w:rsidRDefault="007579D1" w:rsidP="007579D1">
      <w:pPr>
        <w:ind w:leftChars="105" w:left="622" w:hangingChars="154" w:hanging="370"/>
        <w:jc w:val="both"/>
        <w:rPr>
          <w:rFonts w:ascii="標楷體" w:eastAsia="標楷體" w:hAnsi="標楷體"/>
        </w:rPr>
      </w:pPr>
      <w:r w:rsidRPr="00470F7B">
        <w:rPr>
          <w:rFonts w:ascii="標楷體" w:eastAsia="標楷體" w:hAnsi="標楷體" w:hint="eastAsia"/>
        </w:rPr>
        <w:t>(</w:t>
      </w:r>
      <w:r>
        <w:rPr>
          <w:rFonts w:ascii="標楷體" w:eastAsia="標楷體" w:hAnsi="標楷體" w:hint="eastAsia"/>
        </w:rPr>
        <w:t>d</w:t>
      </w:r>
      <w:r w:rsidRPr="00470F7B">
        <w:rPr>
          <w:rFonts w:ascii="標楷體" w:eastAsia="標楷體" w:hAnsi="標楷體" w:hint="eastAsia"/>
        </w:rPr>
        <w:t>)委員會</w:t>
      </w:r>
      <w:r w:rsidRPr="00346BB6">
        <w:rPr>
          <w:rFonts w:ascii="標楷體" w:eastAsia="標楷體" w:hAnsi="標楷體" w:hint="eastAsia"/>
        </w:rPr>
        <w:t>得</w:t>
      </w:r>
      <w:r w:rsidRPr="00470F7B">
        <w:rPr>
          <w:rFonts w:ascii="標楷體" w:eastAsia="標楷體" w:hAnsi="標楷體" w:hint="eastAsia"/>
        </w:rPr>
        <w:t>根據依照本公約第</w:t>
      </w:r>
      <w:r>
        <w:rPr>
          <w:rFonts w:ascii="標楷體" w:eastAsia="標楷體" w:hAnsi="標楷體" w:hint="eastAsia"/>
        </w:rPr>
        <w:t>44</w:t>
      </w:r>
      <w:r w:rsidRPr="00470F7B">
        <w:rPr>
          <w:rFonts w:ascii="標楷體" w:eastAsia="標楷體" w:hAnsi="標楷體" w:hint="eastAsia"/>
        </w:rPr>
        <w:t>條</w:t>
      </w:r>
      <w:r>
        <w:rPr>
          <w:rFonts w:ascii="標楷體" w:eastAsia="標楷體" w:hAnsi="標楷體" w:hint="eastAsia"/>
        </w:rPr>
        <w:t>及第45</w:t>
      </w:r>
      <w:r w:rsidRPr="00470F7B">
        <w:rPr>
          <w:rFonts w:ascii="標楷體" w:eastAsia="標楷體" w:hAnsi="標楷體" w:hint="eastAsia"/>
        </w:rPr>
        <w:t>條所得之資料，提出意見</w:t>
      </w:r>
      <w:r>
        <w:rPr>
          <w:rFonts w:ascii="標楷體" w:eastAsia="標楷體" w:hAnsi="標楷體" w:hint="eastAsia"/>
        </w:rPr>
        <w:t>及</w:t>
      </w:r>
      <w:r w:rsidRPr="00470F7B">
        <w:rPr>
          <w:rFonts w:ascii="標楷體" w:eastAsia="標楷體" w:hAnsi="標楷體" w:hint="eastAsia"/>
        </w:rPr>
        <w:t>一般性建議。此類意見</w:t>
      </w:r>
      <w:r>
        <w:rPr>
          <w:rFonts w:ascii="標楷體" w:eastAsia="標楷體" w:hAnsi="標楷體" w:hint="eastAsia"/>
        </w:rPr>
        <w:t>及</w:t>
      </w:r>
      <w:r w:rsidRPr="00470F7B">
        <w:rPr>
          <w:rFonts w:ascii="標楷體" w:eastAsia="標楷體" w:hAnsi="標楷體" w:hint="eastAsia"/>
        </w:rPr>
        <w:t>一般性建議應轉交有關之</w:t>
      </w:r>
      <w:r w:rsidRPr="00346BB6">
        <w:rPr>
          <w:rFonts w:ascii="標楷體" w:eastAsia="標楷體" w:hAnsi="標楷體" w:hint="eastAsia"/>
        </w:rPr>
        <w:t>各</w:t>
      </w:r>
      <w:r w:rsidRPr="00470F7B">
        <w:rPr>
          <w:rFonts w:ascii="標楷體" w:eastAsia="標楷體" w:hAnsi="標楷體" w:hint="eastAsia"/>
        </w:rPr>
        <w:t>締約國並連同締約國作出</w:t>
      </w:r>
      <w:r w:rsidRPr="00346BB6">
        <w:rPr>
          <w:rFonts w:ascii="標楷體" w:eastAsia="標楷體" w:hAnsi="標楷體" w:hint="eastAsia"/>
        </w:rPr>
        <w:t>之</w:t>
      </w:r>
      <w:r w:rsidRPr="00470F7B">
        <w:rPr>
          <w:rFonts w:ascii="標楷體" w:eastAsia="標楷體" w:hAnsi="標楷體" w:hint="eastAsia"/>
        </w:rPr>
        <w:t>評論一併報告大會。</w:t>
      </w:r>
    </w:p>
    <w:p w:rsidR="007579D1" w:rsidRPr="00797A3F" w:rsidRDefault="007579D1" w:rsidP="00797A3F">
      <w:pPr>
        <w:ind w:left="561" w:hangingChars="200" w:hanging="561"/>
        <w:jc w:val="center"/>
        <w:rPr>
          <w:rFonts w:ascii="標楷體" w:eastAsia="標楷體" w:hAnsi="標楷體"/>
          <w:b/>
        </w:rPr>
      </w:pPr>
      <w:r w:rsidRPr="00E06A07">
        <w:rPr>
          <w:rFonts w:ascii="標楷體" w:eastAsia="標楷體" w:hAnsi="標楷體" w:hint="eastAsia"/>
          <w:b/>
          <w:sz w:val="28"/>
        </w:rPr>
        <w:lastRenderedPageBreak/>
        <w:t>第三部分</w:t>
      </w:r>
    </w:p>
    <w:p w:rsidR="007579D1" w:rsidRDefault="007579D1" w:rsidP="007579D1">
      <w:pPr>
        <w:ind w:left="480" w:hangingChars="200" w:hanging="480"/>
        <w:jc w:val="both"/>
        <w:rPr>
          <w:rFonts w:ascii="標楷體" w:eastAsia="標楷體" w:hAnsi="標楷體"/>
        </w:rPr>
      </w:pPr>
    </w:p>
    <w:p w:rsidR="007579D1" w:rsidRPr="00A50205" w:rsidRDefault="007579D1" w:rsidP="007579D1">
      <w:pPr>
        <w:ind w:left="480" w:hangingChars="200" w:hanging="480"/>
        <w:jc w:val="both"/>
        <w:rPr>
          <w:rFonts w:ascii="標楷體" w:eastAsia="標楷體" w:hAnsi="標楷體"/>
          <w:b/>
        </w:rPr>
      </w:pPr>
      <w:r w:rsidRPr="00A50205">
        <w:rPr>
          <w:rFonts w:ascii="標楷體" w:eastAsia="標楷體" w:hAnsi="標楷體" w:hint="eastAsia"/>
          <w:b/>
        </w:rPr>
        <w:t xml:space="preserve">第46條  </w:t>
      </w:r>
    </w:p>
    <w:p w:rsidR="007579D1" w:rsidRDefault="007579D1" w:rsidP="00A50205">
      <w:pPr>
        <w:ind w:leftChars="177" w:left="478" w:hangingChars="22" w:hanging="53"/>
        <w:jc w:val="both"/>
        <w:rPr>
          <w:rFonts w:ascii="標楷體" w:eastAsia="標楷體" w:hAnsi="標楷體"/>
        </w:rPr>
      </w:pPr>
      <w:r w:rsidRPr="00470F7B">
        <w:rPr>
          <w:rFonts w:ascii="標楷體" w:eastAsia="標楷體" w:hAnsi="標楷體" w:hint="eastAsia"/>
        </w:rPr>
        <w:t>本公約應開放供</w:t>
      </w:r>
      <w:r w:rsidRPr="00346BB6">
        <w:rPr>
          <w:rFonts w:ascii="標楷體" w:eastAsia="標楷體" w:hAnsi="標楷體" w:hint="eastAsia"/>
        </w:rPr>
        <w:t>所有國家</w:t>
      </w:r>
      <w:r w:rsidRPr="00470F7B">
        <w:rPr>
          <w:rFonts w:ascii="標楷體" w:eastAsia="標楷體" w:hAnsi="標楷體" w:hint="eastAsia"/>
        </w:rPr>
        <w:t>簽署。</w:t>
      </w:r>
    </w:p>
    <w:p w:rsidR="007579D1" w:rsidRDefault="007579D1" w:rsidP="007579D1">
      <w:pPr>
        <w:ind w:left="480" w:hangingChars="200" w:hanging="480"/>
        <w:jc w:val="both"/>
        <w:rPr>
          <w:rFonts w:ascii="標楷體" w:eastAsia="標楷體" w:hAnsi="標楷體"/>
        </w:rPr>
      </w:pPr>
    </w:p>
    <w:p w:rsidR="007579D1" w:rsidRPr="00A50205" w:rsidRDefault="007579D1" w:rsidP="007579D1">
      <w:pPr>
        <w:ind w:left="480" w:hangingChars="200" w:hanging="480"/>
        <w:jc w:val="both"/>
        <w:rPr>
          <w:rFonts w:ascii="標楷體" w:eastAsia="標楷體" w:hAnsi="標楷體"/>
          <w:b/>
        </w:rPr>
      </w:pPr>
      <w:r w:rsidRPr="00A50205">
        <w:rPr>
          <w:rFonts w:ascii="標楷體" w:eastAsia="標楷體" w:hAnsi="標楷體" w:hint="eastAsia"/>
          <w:b/>
        </w:rPr>
        <w:t xml:space="preserve">第47條  </w:t>
      </w:r>
    </w:p>
    <w:p w:rsidR="007579D1" w:rsidRDefault="007579D1" w:rsidP="00A50205">
      <w:pPr>
        <w:ind w:leftChars="177" w:left="478" w:hangingChars="22" w:hanging="53"/>
        <w:jc w:val="both"/>
        <w:rPr>
          <w:rFonts w:ascii="標楷體" w:eastAsia="標楷體" w:hAnsi="標楷體"/>
        </w:rPr>
      </w:pPr>
      <w:r w:rsidRPr="00470F7B">
        <w:rPr>
          <w:rFonts w:ascii="標楷體" w:eastAsia="標楷體" w:hAnsi="標楷體" w:hint="eastAsia"/>
        </w:rPr>
        <w:t>本公約須經批准。批准書應</w:t>
      </w:r>
      <w:r w:rsidRPr="00346BB6">
        <w:rPr>
          <w:rFonts w:ascii="標楷體" w:eastAsia="標楷體" w:hAnsi="標楷體" w:hint="eastAsia"/>
        </w:rPr>
        <w:t>存放</w:t>
      </w:r>
      <w:r w:rsidRPr="00AB0C93">
        <w:rPr>
          <w:rFonts w:ascii="標楷體" w:eastAsia="標楷體" w:hAnsi="標楷體" w:hint="eastAsia"/>
        </w:rPr>
        <w:t>於</w:t>
      </w:r>
      <w:r w:rsidRPr="00470F7B">
        <w:rPr>
          <w:rFonts w:ascii="標楷體" w:eastAsia="標楷體" w:hAnsi="標楷體" w:hint="eastAsia"/>
        </w:rPr>
        <w:t>聯合國秘書長。</w:t>
      </w:r>
    </w:p>
    <w:p w:rsidR="007579D1" w:rsidRDefault="007579D1" w:rsidP="007579D1">
      <w:pPr>
        <w:ind w:left="480" w:hangingChars="200" w:hanging="480"/>
        <w:jc w:val="both"/>
        <w:rPr>
          <w:rFonts w:ascii="標楷體" w:eastAsia="標楷體" w:hAnsi="標楷體"/>
        </w:rPr>
      </w:pPr>
    </w:p>
    <w:p w:rsidR="007579D1" w:rsidRPr="00A50205" w:rsidRDefault="007579D1" w:rsidP="007579D1">
      <w:pPr>
        <w:jc w:val="both"/>
        <w:rPr>
          <w:rFonts w:eastAsia="標楷體"/>
          <w:b/>
          <w:kern w:val="0"/>
        </w:rPr>
      </w:pPr>
      <w:r w:rsidRPr="00A50205">
        <w:rPr>
          <w:rFonts w:ascii="標楷體" w:eastAsia="標楷體" w:hAnsi="標楷體" w:hint="eastAsia"/>
          <w:b/>
        </w:rPr>
        <w:t>第48條</w:t>
      </w:r>
      <w:r w:rsidRPr="00A50205">
        <w:rPr>
          <w:rFonts w:eastAsia="標楷體" w:hint="eastAsia"/>
          <w:b/>
          <w:kern w:val="0"/>
        </w:rPr>
        <w:t xml:space="preserve">  </w:t>
      </w:r>
    </w:p>
    <w:p w:rsidR="007579D1" w:rsidRDefault="007579D1" w:rsidP="00A50205">
      <w:pPr>
        <w:ind w:firstLineChars="177" w:firstLine="425"/>
        <w:jc w:val="both"/>
        <w:rPr>
          <w:rFonts w:eastAsia="標楷體"/>
          <w:kern w:val="0"/>
        </w:rPr>
      </w:pPr>
      <w:r w:rsidRPr="00470F7B">
        <w:rPr>
          <w:rFonts w:eastAsia="標楷體" w:hint="eastAsia"/>
          <w:kern w:val="0"/>
        </w:rPr>
        <w:t>本公約應</w:t>
      </w:r>
      <w:r>
        <w:rPr>
          <w:rFonts w:eastAsia="標楷體" w:hint="eastAsia"/>
          <w:kern w:val="0"/>
        </w:rPr>
        <w:t>對</w:t>
      </w:r>
      <w:r w:rsidRPr="00470F7B">
        <w:rPr>
          <w:rFonts w:eastAsia="標楷體" w:hint="eastAsia"/>
          <w:kern w:val="0"/>
        </w:rPr>
        <w:t>所有國家開放供加入。加入書應</w:t>
      </w:r>
      <w:r w:rsidRPr="00AB0C93">
        <w:rPr>
          <w:rFonts w:eastAsia="標楷體" w:hint="eastAsia"/>
          <w:kern w:val="0"/>
        </w:rPr>
        <w:t>存</w:t>
      </w:r>
      <w:r w:rsidRPr="00346BB6">
        <w:rPr>
          <w:rFonts w:ascii="標楷體" w:eastAsia="標楷體" w:hAnsi="標楷體" w:hint="eastAsia"/>
        </w:rPr>
        <w:t>放</w:t>
      </w:r>
      <w:r>
        <w:rPr>
          <w:rFonts w:ascii="標楷體" w:eastAsia="標楷體" w:hAnsi="標楷體" w:hint="eastAsia"/>
        </w:rPr>
        <w:t>於</w:t>
      </w:r>
      <w:r w:rsidRPr="00346BB6">
        <w:rPr>
          <w:rFonts w:ascii="標楷體" w:eastAsia="標楷體" w:hAnsi="標楷體" w:hint="eastAsia"/>
        </w:rPr>
        <w:t>聯合</w:t>
      </w:r>
      <w:r w:rsidRPr="00470F7B">
        <w:rPr>
          <w:rFonts w:eastAsia="標楷體" w:hint="eastAsia"/>
          <w:kern w:val="0"/>
        </w:rPr>
        <w:t>國秘書長。</w:t>
      </w:r>
    </w:p>
    <w:p w:rsidR="007579D1" w:rsidRDefault="007579D1" w:rsidP="007579D1">
      <w:pPr>
        <w:jc w:val="both"/>
        <w:rPr>
          <w:rFonts w:eastAsia="標楷體"/>
          <w:kern w:val="0"/>
        </w:rPr>
      </w:pPr>
    </w:p>
    <w:p w:rsidR="007579D1" w:rsidRPr="00A50205" w:rsidRDefault="007579D1" w:rsidP="007579D1">
      <w:pPr>
        <w:jc w:val="both"/>
        <w:rPr>
          <w:rFonts w:ascii="標楷體" w:eastAsia="標楷體" w:hAnsi="標楷體"/>
          <w:b/>
        </w:rPr>
      </w:pPr>
      <w:r w:rsidRPr="00A50205">
        <w:rPr>
          <w:rFonts w:ascii="標楷體" w:eastAsia="標楷體" w:hAnsi="標楷體" w:hint="eastAsia"/>
          <w:b/>
        </w:rPr>
        <w:t>第49條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本公約自第二十份批准書或加入書</w:t>
      </w:r>
      <w:r w:rsidRPr="00346BB6">
        <w:rPr>
          <w:rFonts w:ascii="標楷體" w:eastAsia="標楷體" w:hAnsi="標楷體" w:hint="eastAsia"/>
        </w:rPr>
        <w:t>存放</w:t>
      </w:r>
      <w:r w:rsidRPr="00470F7B">
        <w:rPr>
          <w:rFonts w:ascii="標楷體" w:eastAsia="標楷體" w:hAnsi="標楷體" w:hint="eastAsia"/>
        </w:rPr>
        <w:t>聯合國秘書長之日後第三十日生效。</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本公約對於在第二十份批准書或加入書</w:t>
      </w:r>
      <w:r w:rsidRPr="00346BB6">
        <w:rPr>
          <w:rFonts w:ascii="標楷體" w:eastAsia="標楷體" w:hAnsi="標楷體" w:hint="eastAsia"/>
        </w:rPr>
        <w:t>存放</w:t>
      </w:r>
      <w:r w:rsidRPr="00470F7B">
        <w:rPr>
          <w:rFonts w:ascii="標楷體" w:eastAsia="標楷體" w:hAnsi="標楷體" w:hint="eastAsia"/>
        </w:rPr>
        <w:t>後批准或加入本公約之國家，自其批准書或加入書</w:t>
      </w:r>
      <w:r w:rsidRPr="00346BB6">
        <w:rPr>
          <w:rFonts w:ascii="標楷體" w:eastAsia="標楷體" w:hAnsi="標楷體" w:hint="eastAsia"/>
        </w:rPr>
        <w:t>存放</w:t>
      </w:r>
      <w:r w:rsidRPr="00470F7B">
        <w:rPr>
          <w:rFonts w:ascii="標楷體" w:eastAsia="標楷體" w:hAnsi="標楷體" w:hint="eastAsia"/>
        </w:rPr>
        <w:t>之日後第三十日生效。</w:t>
      </w:r>
    </w:p>
    <w:p w:rsidR="007579D1" w:rsidRDefault="007579D1" w:rsidP="007579D1">
      <w:pPr>
        <w:ind w:left="406" w:hangingChars="169" w:hanging="406"/>
        <w:rPr>
          <w:rFonts w:ascii="標楷體" w:eastAsia="標楷體" w:hAnsi="標楷體"/>
        </w:rPr>
      </w:pPr>
    </w:p>
    <w:p w:rsidR="007579D1" w:rsidRPr="00A50205" w:rsidRDefault="007579D1" w:rsidP="007579D1">
      <w:pPr>
        <w:jc w:val="both"/>
        <w:rPr>
          <w:rFonts w:ascii="標楷體" w:eastAsia="標楷體" w:hAnsi="標楷體"/>
          <w:b/>
        </w:rPr>
      </w:pPr>
      <w:r w:rsidRPr="00A50205">
        <w:rPr>
          <w:rFonts w:ascii="標楷體" w:eastAsia="標楷體" w:hAnsi="標楷體" w:hint="eastAsia"/>
          <w:b/>
        </w:rPr>
        <w:t>第50條</w:t>
      </w:r>
    </w:p>
    <w:p w:rsidR="007579D1" w:rsidRDefault="007579D1" w:rsidP="007579D1">
      <w:pPr>
        <w:ind w:left="252" w:hangingChars="105" w:hanging="252"/>
        <w:rPr>
          <w:rFonts w:ascii="標楷體" w:eastAsia="標楷體" w:hAnsi="標楷體"/>
        </w:rPr>
      </w:pPr>
      <w:r>
        <w:rPr>
          <w:rFonts w:ascii="標楷體" w:eastAsia="標楷體" w:hAnsi="標楷體" w:hint="eastAsia"/>
        </w:rPr>
        <w:t>1.</w:t>
      </w:r>
      <w:r w:rsidRPr="00346BB6">
        <w:rPr>
          <w:rFonts w:ascii="標楷體" w:eastAsia="標楷體" w:hAnsi="標楷體" w:hint="eastAsia"/>
        </w:rPr>
        <w:t>各</w:t>
      </w:r>
      <w:proofErr w:type="gramStart"/>
      <w:r w:rsidRPr="00470F7B">
        <w:rPr>
          <w:rFonts w:ascii="標楷體" w:eastAsia="標楷體" w:hAnsi="標楷體" w:hint="eastAsia"/>
        </w:rPr>
        <w:t>締約國均</w:t>
      </w:r>
      <w:r w:rsidRPr="00346BB6">
        <w:rPr>
          <w:rFonts w:ascii="標楷體" w:eastAsia="標楷體" w:hAnsi="標楷體" w:hint="eastAsia"/>
        </w:rPr>
        <w:t>得</w:t>
      </w:r>
      <w:r w:rsidRPr="00470F7B">
        <w:rPr>
          <w:rFonts w:ascii="標楷體" w:eastAsia="標楷體" w:hAnsi="標楷體" w:hint="eastAsia"/>
        </w:rPr>
        <w:t>提出</w:t>
      </w:r>
      <w:proofErr w:type="gramEnd"/>
      <w:r w:rsidRPr="00470F7B">
        <w:rPr>
          <w:rFonts w:ascii="標楷體" w:eastAsia="標楷體" w:hAnsi="標楷體" w:hint="eastAsia"/>
        </w:rPr>
        <w:t>修正案，提交給聯合國秘書長。秘書長應立即將提案通知締約國，並請其表明是否贊成召開締約國會議進行審議及表決。如果在此類通知發出後四</w:t>
      </w:r>
      <w:proofErr w:type="gramStart"/>
      <w:r w:rsidRPr="00470F7B">
        <w:rPr>
          <w:rFonts w:ascii="標楷體" w:eastAsia="標楷體" w:hAnsi="標楷體" w:hint="eastAsia"/>
        </w:rPr>
        <w:t>個</w:t>
      </w:r>
      <w:proofErr w:type="gramEnd"/>
      <w:r w:rsidRPr="00470F7B">
        <w:rPr>
          <w:rFonts w:ascii="標楷體" w:eastAsia="標楷體" w:hAnsi="標楷體" w:hint="eastAsia"/>
        </w:rPr>
        <w:t>月內，至少有三分之一締約國贊成召開前開會議，秘書長應在聯合國主</w:t>
      </w:r>
      <w:r w:rsidRPr="00346BB6">
        <w:rPr>
          <w:rFonts w:ascii="標楷體" w:eastAsia="標楷體" w:hAnsi="標楷體" w:hint="eastAsia"/>
        </w:rPr>
        <w:t>辦</w:t>
      </w:r>
      <w:r w:rsidRPr="00470F7B">
        <w:rPr>
          <w:rFonts w:ascii="標楷體" w:eastAsia="標楷體" w:hAnsi="標楷體" w:hint="eastAsia"/>
        </w:rPr>
        <w:t>下召開會議。經出席會議並參加表決之締約國過半數通過之任何修正案應提交聯合國大會</w:t>
      </w:r>
      <w:r w:rsidRPr="00346BB6">
        <w:rPr>
          <w:rFonts w:ascii="標楷體" w:eastAsia="標楷體" w:hAnsi="標楷體" w:hint="eastAsia"/>
        </w:rPr>
        <w:t>同意</w:t>
      </w:r>
      <w:r w:rsidRPr="00470F7B">
        <w:rPr>
          <w:rFonts w:ascii="標楷體" w:eastAsia="標楷體" w:hAnsi="標楷體" w:hint="eastAsia"/>
        </w:rPr>
        <w:t>。</w:t>
      </w:r>
    </w:p>
    <w:p w:rsidR="007579D1" w:rsidRPr="00656EB6"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根據本條第</w:t>
      </w:r>
      <w:r>
        <w:rPr>
          <w:rFonts w:ascii="標楷體" w:eastAsia="標楷體" w:hAnsi="標楷體" w:hint="eastAsia"/>
        </w:rPr>
        <w:t>1</w:t>
      </w:r>
      <w:r w:rsidRPr="00470F7B">
        <w:rPr>
          <w:rFonts w:ascii="標楷體" w:eastAsia="標楷體" w:hAnsi="標楷體" w:hint="eastAsia"/>
        </w:rPr>
        <w:t>項通過之修正案如獲大會</w:t>
      </w:r>
      <w:r w:rsidRPr="00346BB6">
        <w:rPr>
          <w:rFonts w:ascii="標楷體" w:eastAsia="標楷體" w:hAnsi="標楷體" w:hint="eastAsia"/>
        </w:rPr>
        <w:t>同意</w:t>
      </w:r>
      <w:r w:rsidRPr="00470F7B">
        <w:rPr>
          <w:rFonts w:ascii="標楷體" w:eastAsia="標楷體" w:hAnsi="標楷體" w:hint="eastAsia"/>
        </w:rPr>
        <w:t>並為締約國三分之二多數接受，即行生效。</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修正案生效後，即對接受該項修正案之締約國具有約束力，其他締約國仍受本公約各項條款及其已接受之任何原修正案</w:t>
      </w:r>
      <w:r w:rsidRPr="00346BB6">
        <w:rPr>
          <w:rFonts w:ascii="標楷體" w:eastAsia="標楷體" w:hAnsi="標楷體" w:hint="eastAsia"/>
        </w:rPr>
        <w:t>之</w:t>
      </w:r>
      <w:r w:rsidRPr="00470F7B">
        <w:rPr>
          <w:rFonts w:ascii="標楷體" w:eastAsia="標楷體" w:hAnsi="標楷體" w:hint="eastAsia"/>
        </w:rPr>
        <w:t>約束。</w:t>
      </w:r>
    </w:p>
    <w:p w:rsidR="007579D1" w:rsidRDefault="007579D1" w:rsidP="007579D1">
      <w:pPr>
        <w:ind w:left="406" w:hangingChars="169" w:hanging="406"/>
        <w:rPr>
          <w:rFonts w:ascii="標楷體" w:eastAsia="標楷體" w:hAnsi="標楷體"/>
        </w:rPr>
      </w:pPr>
    </w:p>
    <w:p w:rsidR="007579D1" w:rsidRPr="00A50205" w:rsidRDefault="007579D1" w:rsidP="007579D1">
      <w:pPr>
        <w:jc w:val="both"/>
        <w:rPr>
          <w:rFonts w:ascii="標楷體" w:eastAsia="標楷體" w:hAnsi="標楷體"/>
          <w:b/>
        </w:rPr>
      </w:pPr>
      <w:r w:rsidRPr="00A50205">
        <w:rPr>
          <w:rFonts w:ascii="標楷體" w:eastAsia="標楷體" w:hAnsi="標楷體" w:hint="eastAsia"/>
          <w:b/>
        </w:rPr>
        <w:t>第51條</w:t>
      </w:r>
    </w:p>
    <w:p w:rsidR="007579D1" w:rsidRPr="00470F7B" w:rsidRDefault="007579D1" w:rsidP="007579D1">
      <w:pPr>
        <w:ind w:left="252" w:hangingChars="105" w:hanging="252"/>
        <w:rPr>
          <w:rFonts w:ascii="標楷體" w:eastAsia="標楷體" w:hAnsi="標楷體"/>
        </w:rPr>
      </w:pPr>
      <w:r>
        <w:rPr>
          <w:rFonts w:ascii="標楷體" w:eastAsia="標楷體" w:hAnsi="標楷體" w:hint="eastAsia"/>
        </w:rPr>
        <w:t>1.</w:t>
      </w:r>
      <w:r w:rsidRPr="00470F7B">
        <w:rPr>
          <w:rFonts w:ascii="標楷體" w:eastAsia="標楷體" w:hAnsi="標楷體" w:hint="eastAsia"/>
        </w:rPr>
        <w:t>聯合國秘書長應接受各國在批</w:t>
      </w:r>
      <w:r>
        <w:rPr>
          <w:rFonts w:ascii="標楷體" w:eastAsia="標楷體" w:hAnsi="標楷體" w:hint="eastAsia"/>
        </w:rPr>
        <w:t>准</w:t>
      </w:r>
      <w:bookmarkStart w:id="0" w:name="_GoBack"/>
      <w:bookmarkEnd w:id="0"/>
      <w:r w:rsidRPr="00470F7B">
        <w:rPr>
          <w:rFonts w:ascii="標楷體" w:eastAsia="標楷體" w:hAnsi="標楷體" w:hint="eastAsia"/>
        </w:rPr>
        <w:t>或加入時提出之保留，並分發給所有國家。</w:t>
      </w:r>
    </w:p>
    <w:p w:rsidR="007579D1" w:rsidRDefault="007579D1" w:rsidP="007579D1">
      <w:pPr>
        <w:ind w:left="252" w:hangingChars="105" w:hanging="252"/>
        <w:rPr>
          <w:rFonts w:ascii="標楷體" w:eastAsia="標楷體" w:hAnsi="標楷體"/>
        </w:rPr>
      </w:pPr>
      <w:r>
        <w:rPr>
          <w:rFonts w:ascii="標楷體" w:eastAsia="標楷體" w:hAnsi="標楷體" w:hint="eastAsia"/>
        </w:rPr>
        <w:t>2.</w:t>
      </w:r>
      <w:r w:rsidRPr="00470F7B">
        <w:rPr>
          <w:rFonts w:ascii="標楷體" w:eastAsia="標楷體" w:hAnsi="標楷體" w:hint="eastAsia"/>
        </w:rPr>
        <w:t>不得提出內容與本公約目標</w:t>
      </w:r>
      <w:r>
        <w:rPr>
          <w:rFonts w:ascii="標楷體" w:eastAsia="標楷體" w:hAnsi="標楷體" w:hint="eastAsia"/>
        </w:rPr>
        <w:t>及</w:t>
      </w:r>
      <w:r w:rsidRPr="00470F7B">
        <w:rPr>
          <w:rFonts w:ascii="標楷體" w:eastAsia="標楷體" w:hAnsi="標楷體" w:hint="eastAsia"/>
        </w:rPr>
        <w:t>宗旨相牴觸</w:t>
      </w:r>
      <w:r w:rsidRPr="00346BB6">
        <w:rPr>
          <w:rFonts w:ascii="標楷體" w:eastAsia="標楷體" w:hAnsi="標楷體" w:hint="eastAsia"/>
        </w:rPr>
        <w:t>之</w:t>
      </w:r>
      <w:r w:rsidRPr="00470F7B">
        <w:rPr>
          <w:rFonts w:ascii="標楷體" w:eastAsia="標楷體" w:hAnsi="標楷體" w:hint="eastAsia"/>
        </w:rPr>
        <w:t>保留。</w:t>
      </w:r>
    </w:p>
    <w:p w:rsidR="007579D1" w:rsidRDefault="007579D1" w:rsidP="007579D1">
      <w:pPr>
        <w:ind w:left="252" w:hangingChars="105" w:hanging="252"/>
        <w:rPr>
          <w:rFonts w:ascii="標楷體" w:eastAsia="標楷體" w:hAnsi="標楷體"/>
        </w:rPr>
      </w:pPr>
      <w:r>
        <w:rPr>
          <w:rFonts w:ascii="標楷體" w:eastAsia="標楷體" w:hAnsi="標楷體" w:hint="eastAsia"/>
        </w:rPr>
        <w:t>3.</w:t>
      </w:r>
      <w:r w:rsidRPr="00470F7B">
        <w:rPr>
          <w:rFonts w:ascii="標楷體" w:eastAsia="標楷體" w:hAnsi="標楷體" w:hint="eastAsia"/>
        </w:rPr>
        <w:t>締約國</w:t>
      </w:r>
      <w:r w:rsidRPr="00346BB6">
        <w:rPr>
          <w:rFonts w:ascii="標楷體" w:eastAsia="標楷體" w:hAnsi="標楷體" w:hint="eastAsia"/>
        </w:rPr>
        <w:t>得</w:t>
      </w:r>
      <w:r w:rsidRPr="00470F7B">
        <w:rPr>
          <w:rFonts w:ascii="標楷體" w:eastAsia="標楷體" w:hAnsi="標楷體" w:hint="eastAsia"/>
        </w:rPr>
        <w:t>隨時向聯合國秘書長提出通知，請求撤</w:t>
      </w:r>
      <w:r>
        <w:rPr>
          <w:rFonts w:ascii="標楷體" w:eastAsia="標楷體" w:hAnsi="標楷體" w:hint="eastAsia"/>
        </w:rPr>
        <w:t>回</w:t>
      </w:r>
      <w:r w:rsidRPr="00470F7B">
        <w:rPr>
          <w:rFonts w:ascii="標楷體" w:eastAsia="標楷體" w:hAnsi="標楷體" w:hint="eastAsia"/>
        </w:rPr>
        <w:t>保留，並由秘書長將此情況通知所有國家。通知於秘書長收到當日起生效。</w:t>
      </w:r>
    </w:p>
    <w:p w:rsidR="007579D1" w:rsidRDefault="007579D1" w:rsidP="007579D1">
      <w:pPr>
        <w:ind w:left="406" w:hangingChars="169" w:hanging="406"/>
        <w:rPr>
          <w:rFonts w:ascii="標楷體" w:eastAsia="標楷體" w:hAnsi="標楷體"/>
        </w:rPr>
      </w:pPr>
    </w:p>
    <w:p w:rsidR="007579D1" w:rsidRPr="00A50205" w:rsidRDefault="007579D1" w:rsidP="007579D1">
      <w:pPr>
        <w:ind w:left="406" w:hangingChars="169" w:hanging="406"/>
        <w:rPr>
          <w:rFonts w:ascii="標楷體" w:eastAsia="標楷體" w:hAnsi="標楷體"/>
          <w:b/>
        </w:rPr>
      </w:pPr>
      <w:r w:rsidRPr="00A50205">
        <w:rPr>
          <w:rFonts w:ascii="標楷體" w:eastAsia="標楷體" w:hAnsi="標楷體" w:hint="eastAsia"/>
          <w:b/>
        </w:rPr>
        <w:t xml:space="preserve">第52條  </w:t>
      </w:r>
    </w:p>
    <w:p w:rsidR="007579D1" w:rsidRDefault="007579D1" w:rsidP="00A50205">
      <w:pPr>
        <w:ind w:firstLineChars="177" w:firstLine="425"/>
        <w:jc w:val="both"/>
        <w:rPr>
          <w:rFonts w:ascii="標楷體" w:eastAsia="標楷體" w:hAnsi="標楷體"/>
        </w:rPr>
      </w:pPr>
      <w:r w:rsidRPr="00470F7B">
        <w:rPr>
          <w:rFonts w:ascii="標楷體" w:eastAsia="標楷體" w:hAnsi="標楷體" w:hint="eastAsia"/>
        </w:rPr>
        <w:t>締約國</w:t>
      </w:r>
      <w:r w:rsidRPr="00346BB6">
        <w:rPr>
          <w:rFonts w:ascii="標楷體" w:eastAsia="標楷體" w:hAnsi="標楷體" w:hint="eastAsia"/>
        </w:rPr>
        <w:t>得以</w:t>
      </w:r>
      <w:r w:rsidRPr="00470F7B">
        <w:rPr>
          <w:rFonts w:ascii="標楷體" w:eastAsia="標楷體" w:hAnsi="標楷體" w:hint="eastAsia"/>
        </w:rPr>
        <w:t>書面通知聯合國秘書長退出本公約。秘書長收到通知之日起一年後退約即行生效。</w:t>
      </w:r>
    </w:p>
    <w:p w:rsidR="007579D1" w:rsidRDefault="007579D1" w:rsidP="007579D1">
      <w:pPr>
        <w:ind w:left="406" w:hangingChars="169" w:hanging="406"/>
        <w:rPr>
          <w:rFonts w:ascii="標楷體" w:eastAsia="標楷體" w:hAnsi="標楷體"/>
        </w:rPr>
      </w:pPr>
    </w:p>
    <w:p w:rsidR="007579D1" w:rsidRPr="00A50205" w:rsidRDefault="007579D1" w:rsidP="007579D1">
      <w:pPr>
        <w:ind w:left="406" w:hangingChars="169" w:hanging="406"/>
        <w:rPr>
          <w:rFonts w:ascii="標楷體" w:eastAsia="標楷體" w:hAnsi="標楷體"/>
          <w:b/>
        </w:rPr>
      </w:pPr>
      <w:r w:rsidRPr="00A50205">
        <w:rPr>
          <w:rFonts w:ascii="標楷體" w:eastAsia="標楷體" w:hAnsi="標楷體" w:hint="eastAsia"/>
          <w:b/>
        </w:rPr>
        <w:lastRenderedPageBreak/>
        <w:t xml:space="preserve">第53條  </w:t>
      </w:r>
    </w:p>
    <w:p w:rsidR="007579D1" w:rsidRDefault="007579D1" w:rsidP="00A50205">
      <w:pPr>
        <w:ind w:leftChars="169" w:left="406" w:firstLineChars="8" w:firstLine="19"/>
        <w:rPr>
          <w:rFonts w:ascii="標楷體" w:eastAsia="標楷體" w:hAnsi="標楷體"/>
        </w:rPr>
      </w:pPr>
      <w:r w:rsidRPr="00470F7B">
        <w:rPr>
          <w:rFonts w:ascii="標楷體" w:eastAsia="標楷體" w:hAnsi="標楷體" w:hint="eastAsia"/>
        </w:rPr>
        <w:t>聯合國秘書長</w:t>
      </w:r>
      <w:r>
        <w:rPr>
          <w:rFonts w:ascii="標楷體" w:eastAsia="標楷體" w:hAnsi="標楷體" w:hint="eastAsia"/>
        </w:rPr>
        <w:t>被指定</w:t>
      </w:r>
      <w:r w:rsidRPr="00470F7B">
        <w:rPr>
          <w:rFonts w:ascii="標楷體" w:eastAsia="標楷體" w:hAnsi="標楷體" w:hint="eastAsia"/>
        </w:rPr>
        <w:t>為本公約</w:t>
      </w:r>
      <w:r w:rsidRPr="00346BB6">
        <w:rPr>
          <w:rFonts w:ascii="標楷體" w:eastAsia="標楷體" w:hAnsi="標楷體" w:hint="eastAsia"/>
        </w:rPr>
        <w:t>存放</w:t>
      </w:r>
      <w:r w:rsidRPr="00470F7B">
        <w:rPr>
          <w:rFonts w:ascii="標楷體" w:eastAsia="標楷體" w:hAnsi="標楷體" w:hint="eastAsia"/>
        </w:rPr>
        <w:t>人。</w:t>
      </w:r>
    </w:p>
    <w:p w:rsidR="007579D1" w:rsidRDefault="007579D1" w:rsidP="007579D1">
      <w:pPr>
        <w:ind w:left="406" w:hangingChars="169" w:hanging="406"/>
        <w:rPr>
          <w:rFonts w:ascii="標楷體" w:eastAsia="標楷體" w:hAnsi="標楷體"/>
        </w:rPr>
      </w:pPr>
    </w:p>
    <w:p w:rsidR="007579D1" w:rsidRPr="00A50205" w:rsidRDefault="007579D1" w:rsidP="007579D1">
      <w:pPr>
        <w:ind w:left="262" w:hangingChars="109" w:hanging="262"/>
        <w:jc w:val="both"/>
        <w:rPr>
          <w:rFonts w:ascii="標楷體" w:eastAsia="標楷體" w:hAnsi="標楷體"/>
          <w:b/>
        </w:rPr>
      </w:pPr>
      <w:r w:rsidRPr="00A50205">
        <w:rPr>
          <w:rFonts w:ascii="標楷體" w:eastAsia="標楷體" w:hAnsi="標楷體" w:hint="eastAsia"/>
          <w:b/>
        </w:rPr>
        <w:t xml:space="preserve">第54條  </w:t>
      </w:r>
    </w:p>
    <w:p w:rsidR="007579D1" w:rsidRDefault="007579D1" w:rsidP="00A50205">
      <w:pPr>
        <w:widowControl/>
        <w:ind w:firstLineChars="177" w:firstLine="425"/>
        <w:rPr>
          <w:rFonts w:ascii="標楷體" w:eastAsia="標楷體" w:hAnsi="標楷體"/>
        </w:rPr>
      </w:pPr>
      <w:r w:rsidRPr="00470F7B">
        <w:rPr>
          <w:rFonts w:ascii="標楷體" w:eastAsia="標楷體" w:hAnsi="標楷體" w:hint="eastAsia"/>
        </w:rPr>
        <w:t>本公約</w:t>
      </w:r>
      <w:r w:rsidRPr="0060255D">
        <w:rPr>
          <w:rFonts w:ascii="標楷體" w:eastAsia="標楷體" w:hAnsi="標楷體" w:hint="eastAsia"/>
        </w:rPr>
        <w:t>之</w:t>
      </w:r>
      <w:r w:rsidRPr="00470F7B">
        <w:rPr>
          <w:rFonts w:ascii="標楷體" w:eastAsia="標楷體" w:hAnsi="標楷體" w:hint="eastAsia"/>
        </w:rPr>
        <w:t>阿拉伯文、中文、英文、法文、俄文</w:t>
      </w:r>
      <w:r w:rsidRPr="00346BB6">
        <w:rPr>
          <w:rFonts w:ascii="標楷體" w:eastAsia="標楷體" w:hAnsi="標楷體" w:hint="eastAsia"/>
        </w:rPr>
        <w:t>及</w:t>
      </w:r>
      <w:r w:rsidRPr="00470F7B">
        <w:rPr>
          <w:rFonts w:ascii="標楷體" w:eastAsia="標楷體" w:hAnsi="標楷體" w:hint="eastAsia"/>
        </w:rPr>
        <w:t>西班牙文本</w:t>
      </w:r>
      <w:r>
        <w:rPr>
          <w:rFonts w:ascii="標楷體" w:eastAsia="標楷體" w:hAnsi="標楷體" w:hint="eastAsia"/>
        </w:rPr>
        <w:t>，同一作</w:t>
      </w:r>
      <w:proofErr w:type="gramStart"/>
      <w:r>
        <w:rPr>
          <w:rFonts w:ascii="標楷體" w:eastAsia="標楷體" w:hAnsi="標楷體" w:hint="eastAsia"/>
        </w:rPr>
        <w:t>準</w:t>
      </w:r>
      <w:proofErr w:type="gramEnd"/>
      <w:r w:rsidRPr="00470F7B">
        <w:rPr>
          <w:rFonts w:ascii="標楷體" w:eastAsia="標楷體" w:hAnsi="標楷體" w:hint="eastAsia"/>
        </w:rPr>
        <w:t>，應存放聯合國秘書長。下列全權代表，經各自政府正式授權，在本公約上簽字，以資證明。</w:t>
      </w:r>
    </w:p>
    <w:sectPr w:rsidR="007579D1" w:rsidSect="008379D0">
      <w:footerReference w:type="default" r:id="rId8"/>
      <w:pgSz w:w="11906" w:h="16838"/>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E6" w:rsidRDefault="004E21E6" w:rsidP="00654937">
      <w:r>
        <w:separator/>
      </w:r>
    </w:p>
  </w:endnote>
  <w:endnote w:type="continuationSeparator" w:id="0">
    <w:p w:rsidR="004E21E6" w:rsidRDefault="004E21E6" w:rsidP="0065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зũ">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D1" w:rsidRDefault="007579D1">
    <w:pPr>
      <w:pStyle w:val="a6"/>
      <w:jc w:val="center"/>
    </w:pPr>
  </w:p>
  <w:p w:rsidR="007579D1" w:rsidRDefault="007579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E6" w:rsidRDefault="004E21E6" w:rsidP="00654937">
      <w:r>
        <w:separator/>
      </w:r>
    </w:p>
  </w:footnote>
  <w:footnote w:type="continuationSeparator" w:id="0">
    <w:p w:rsidR="004E21E6" w:rsidRDefault="004E21E6" w:rsidP="0065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D3E"/>
    <w:multiLevelType w:val="hybridMultilevel"/>
    <w:tmpl w:val="9A08B448"/>
    <w:lvl w:ilvl="0" w:tplc="D9203954">
      <w:start w:val="1"/>
      <w:numFmt w:val="decimal"/>
      <w:lvlText w:val="%1."/>
      <w:lvlJc w:val="left"/>
      <w:pPr>
        <w:tabs>
          <w:tab w:val="num" w:pos="870"/>
        </w:tabs>
        <w:ind w:left="870" w:hanging="39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B633AC"/>
    <w:multiLevelType w:val="hybridMultilevel"/>
    <w:tmpl w:val="63DE9BB0"/>
    <w:lvl w:ilvl="0" w:tplc="AF70D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724E6"/>
    <w:multiLevelType w:val="hybridMultilevel"/>
    <w:tmpl w:val="9A72B0C6"/>
    <w:lvl w:ilvl="0" w:tplc="59883DA6">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3">
    <w:nsid w:val="114D575D"/>
    <w:multiLevelType w:val="hybridMultilevel"/>
    <w:tmpl w:val="D714D82C"/>
    <w:lvl w:ilvl="0" w:tplc="8BD4B40A">
      <w:start w:val="1"/>
      <w:numFmt w:val="decimal"/>
      <w:lvlText w:val="%1."/>
      <w:lvlJc w:val="left"/>
      <w:pPr>
        <w:tabs>
          <w:tab w:val="num" w:pos="360"/>
        </w:tabs>
        <w:ind w:left="360" w:hanging="360"/>
      </w:pPr>
      <w:rPr>
        <w:rFonts w:hint="default"/>
      </w:rPr>
    </w:lvl>
    <w:lvl w:ilvl="1" w:tplc="BE6CB2A4">
      <w:start w:val="1"/>
      <w:numFmt w:val="taiwaneseCountingThousand"/>
      <w:lvlText w:val="%2、"/>
      <w:lvlJc w:val="left"/>
      <w:pPr>
        <w:tabs>
          <w:tab w:val="num" w:pos="915"/>
        </w:tabs>
        <w:ind w:left="915" w:hanging="4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B24DB8"/>
    <w:multiLevelType w:val="hybridMultilevel"/>
    <w:tmpl w:val="630E63EE"/>
    <w:lvl w:ilvl="0" w:tplc="CB006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8C54C7"/>
    <w:multiLevelType w:val="hybridMultilevel"/>
    <w:tmpl w:val="9B8A66C8"/>
    <w:lvl w:ilvl="0" w:tplc="F2484404">
      <w:start w:val="1"/>
      <w:numFmt w:val="taiwaneseCountingThousand"/>
      <w:lvlText w:val="(%1)"/>
      <w:lvlJc w:val="left"/>
      <w:pPr>
        <w:tabs>
          <w:tab w:val="num" w:pos="889"/>
        </w:tabs>
        <w:ind w:left="889" w:hanging="480"/>
      </w:pPr>
      <w:rPr>
        <w:rFonts w:hint="eastAsia"/>
      </w:rPr>
    </w:lvl>
    <w:lvl w:ilvl="1" w:tplc="69348592">
      <w:start w:val="1"/>
      <w:numFmt w:val="decimal"/>
      <w:lvlText w:val="%2."/>
      <w:lvlJc w:val="left"/>
      <w:pPr>
        <w:tabs>
          <w:tab w:val="num" w:pos="870"/>
        </w:tabs>
        <w:ind w:left="870" w:hanging="39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3F662A4"/>
    <w:multiLevelType w:val="hybridMultilevel"/>
    <w:tmpl w:val="0D7825B4"/>
    <w:lvl w:ilvl="0" w:tplc="ED4AE6C8">
      <w:start w:val="1"/>
      <w:numFmt w:val="lowerRoman"/>
      <w:lvlText w:val="(%1)"/>
      <w:lvlJc w:val="righ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nsid w:val="7EEC6F09"/>
    <w:multiLevelType w:val="hybridMultilevel"/>
    <w:tmpl w:val="3FCA8C34"/>
    <w:lvl w:ilvl="0" w:tplc="37A87960">
      <w:start w:val="1"/>
      <w:numFmt w:val="decimal"/>
      <w:lvlText w:val="%1."/>
      <w:lvlJc w:val="left"/>
      <w:pPr>
        <w:tabs>
          <w:tab w:val="num" w:pos="822"/>
        </w:tabs>
        <w:ind w:left="822" w:hanging="390"/>
      </w:pPr>
      <w:rPr>
        <w:rFonts w:hint="eastAsia"/>
        <w:color w:val="000000"/>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num w:numId="1">
    <w:abstractNumId w:val="5"/>
  </w:num>
  <w:num w:numId="2">
    <w:abstractNumId w:val="0"/>
  </w:num>
  <w:num w:numId="3">
    <w:abstractNumId w:val="3"/>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91A"/>
    <w:rsid w:val="00000DBE"/>
    <w:rsid w:val="00002F3F"/>
    <w:rsid w:val="00004CAF"/>
    <w:rsid w:val="00006934"/>
    <w:rsid w:val="000116DF"/>
    <w:rsid w:val="00013C7F"/>
    <w:rsid w:val="00014B37"/>
    <w:rsid w:val="0002040A"/>
    <w:rsid w:val="00020AEE"/>
    <w:rsid w:val="00021865"/>
    <w:rsid w:val="00022604"/>
    <w:rsid w:val="00030D14"/>
    <w:rsid w:val="0003124E"/>
    <w:rsid w:val="00037896"/>
    <w:rsid w:val="00041941"/>
    <w:rsid w:val="0004514C"/>
    <w:rsid w:val="00045A5A"/>
    <w:rsid w:val="0004707D"/>
    <w:rsid w:val="0005338B"/>
    <w:rsid w:val="00055947"/>
    <w:rsid w:val="000602B0"/>
    <w:rsid w:val="0006623C"/>
    <w:rsid w:val="000737C5"/>
    <w:rsid w:val="0008027F"/>
    <w:rsid w:val="000811CD"/>
    <w:rsid w:val="0008176A"/>
    <w:rsid w:val="0008190A"/>
    <w:rsid w:val="000827B6"/>
    <w:rsid w:val="00083921"/>
    <w:rsid w:val="00084251"/>
    <w:rsid w:val="00084559"/>
    <w:rsid w:val="0008693E"/>
    <w:rsid w:val="00087235"/>
    <w:rsid w:val="00090104"/>
    <w:rsid w:val="000946E1"/>
    <w:rsid w:val="000952B9"/>
    <w:rsid w:val="000A0C9B"/>
    <w:rsid w:val="000A17BC"/>
    <w:rsid w:val="000A2219"/>
    <w:rsid w:val="000A2C04"/>
    <w:rsid w:val="000A3CB2"/>
    <w:rsid w:val="000B0F26"/>
    <w:rsid w:val="000B1A1A"/>
    <w:rsid w:val="000B5088"/>
    <w:rsid w:val="000B5202"/>
    <w:rsid w:val="000C00E9"/>
    <w:rsid w:val="000C3876"/>
    <w:rsid w:val="000C55E1"/>
    <w:rsid w:val="000D0162"/>
    <w:rsid w:val="000D2CA2"/>
    <w:rsid w:val="000E0688"/>
    <w:rsid w:val="000E4651"/>
    <w:rsid w:val="000E51D9"/>
    <w:rsid w:val="000E6D28"/>
    <w:rsid w:val="000F0784"/>
    <w:rsid w:val="001004E3"/>
    <w:rsid w:val="00100804"/>
    <w:rsid w:val="0010169D"/>
    <w:rsid w:val="00101986"/>
    <w:rsid w:val="0010259C"/>
    <w:rsid w:val="001046F7"/>
    <w:rsid w:val="001052E6"/>
    <w:rsid w:val="00105819"/>
    <w:rsid w:val="0010588F"/>
    <w:rsid w:val="001067AF"/>
    <w:rsid w:val="00106EB0"/>
    <w:rsid w:val="0011236D"/>
    <w:rsid w:val="00114E06"/>
    <w:rsid w:val="00116222"/>
    <w:rsid w:val="00121B99"/>
    <w:rsid w:val="00122426"/>
    <w:rsid w:val="00124126"/>
    <w:rsid w:val="0012467D"/>
    <w:rsid w:val="001271DB"/>
    <w:rsid w:val="001301FE"/>
    <w:rsid w:val="00130F37"/>
    <w:rsid w:val="00132521"/>
    <w:rsid w:val="00135394"/>
    <w:rsid w:val="001368D2"/>
    <w:rsid w:val="0013717B"/>
    <w:rsid w:val="00146BD0"/>
    <w:rsid w:val="00152BA4"/>
    <w:rsid w:val="00154572"/>
    <w:rsid w:val="00154B2B"/>
    <w:rsid w:val="00155381"/>
    <w:rsid w:val="00160ED9"/>
    <w:rsid w:val="00164C02"/>
    <w:rsid w:val="00165556"/>
    <w:rsid w:val="001676B8"/>
    <w:rsid w:val="00172931"/>
    <w:rsid w:val="00173C3C"/>
    <w:rsid w:val="00174C64"/>
    <w:rsid w:val="0017522D"/>
    <w:rsid w:val="00176F3F"/>
    <w:rsid w:val="00182B5B"/>
    <w:rsid w:val="001857ED"/>
    <w:rsid w:val="001862FB"/>
    <w:rsid w:val="00186BC6"/>
    <w:rsid w:val="00195BF8"/>
    <w:rsid w:val="00197C30"/>
    <w:rsid w:val="00197CC1"/>
    <w:rsid w:val="001A1521"/>
    <w:rsid w:val="001A2813"/>
    <w:rsid w:val="001A3D3B"/>
    <w:rsid w:val="001A3D79"/>
    <w:rsid w:val="001A418F"/>
    <w:rsid w:val="001A4E7B"/>
    <w:rsid w:val="001A65FD"/>
    <w:rsid w:val="001B1103"/>
    <w:rsid w:val="001B2B95"/>
    <w:rsid w:val="001B4CB6"/>
    <w:rsid w:val="001C08C4"/>
    <w:rsid w:val="001D0CFA"/>
    <w:rsid w:val="001D1A67"/>
    <w:rsid w:val="001D3CBE"/>
    <w:rsid w:val="001E0E00"/>
    <w:rsid w:val="001E2990"/>
    <w:rsid w:val="001E317F"/>
    <w:rsid w:val="001E418A"/>
    <w:rsid w:val="001E6C37"/>
    <w:rsid w:val="001F044E"/>
    <w:rsid w:val="001F265E"/>
    <w:rsid w:val="001F38E7"/>
    <w:rsid w:val="001F42F2"/>
    <w:rsid w:val="001F6D69"/>
    <w:rsid w:val="002036EC"/>
    <w:rsid w:val="00203905"/>
    <w:rsid w:val="00203CD6"/>
    <w:rsid w:val="0020676E"/>
    <w:rsid w:val="0020682A"/>
    <w:rsid w:val="0020708F"/>
    <w:rsid w:val="00210B96"/>
    <w:rsid w:val="00211EDD"/>
    <w:rsid w:val="002120D4"/>
    <w:rsid w:val="002122A3"/>
    <w:rsid w:val="002214A0"/>
    <w:rsid w:val="00226D7C"/>
    <w:rsid w:val="00227619"/>
    <w:rsid w:val="002304F2"/>
    <w:rsid w:val="00232059"/>
    <w:rsid w:val="002349FD"/>
    <w:rsid w:val="0023515B"/>
    <w:rsid w:val="002362AD"/>
    <w:rsid w:val="00243FF0"/>
    <w:rsid w:val="002517C2"/>
    <w:rsid w:val="0025229B"/>
    <w:rsid w:val="002553BB"/>
    <w:rsid w:val="00256433"/>
    <w:rsid w:val="002565FB"/>
    <w:rsid w:val="002574A1"/>
    <w:rsid w:val="002625A8"/>
    <w:rsid w:val="00266CA8"/>
    <w:rsid w:val="00267AB3"/>
    <w:rsid w:val="00273C7F"/>
    <w:rsid w:val="0027689F"/>
    <w:rsid w:val="00276985"/>
    <w:rsid w:val="00280947"/>
    <w:rsid w:val="00280AD6"/>
    <w:rsid w:val="00281962"/>
    <w:rsid w:val="00281F20"/>
    <w:rsid w:val="002823CE"/>
    <w:rsid w:val="002831DF"/>
    <w:rsid w:val="0029068E"/>
    <w:rsid w:val="00290B3A"/>
    <w:rsid w:val="00296378"/>
    <w:rsid w:val="002A0611"/>
    <w:rsid w:val="002A0E83"/>
    <w:rsid w:val="002A176A"/>
    <w:rsid w:val="002A488D"/>
    <w:rsid w:val="002A5D67"/>
    <w:rsid w:val="002A6B4D"/>
    <w:rsid w:val="002B043F"/>
    <w:rsid w:val="002B243F"/>
    <w:rsid w:val="002B458A"/>
    <w:rsid w:val="002B61C5"/>
    <w:rsid w:val="002C12F4"/>
    <w:rsid w:val="002C25F6"/>
    <w:rsid w:val="002C508D"/>
    <w:rsid w:val="002C7417"/>
    <w:rsid w:val="002C7C6C"/>
    <w:rsid w:val="002D0FBE"/>
    <w:rsid w:val="002D3C2D"/>
    <w:rsid w:val="002D5309"/>
    <w:rsid w:val="002E0F32"/>
    <w:rsid w:val="002E3D1A"/>
    <w:rsid w:val="002E612F"/>
    <w:rsid w:val="002F0513"/>
    <w:rsid w:val="002F26B9"/>
    <w:rsid w:val="002F4B8D"/>
    <w:rsid w:val="002F52A3"/>
    <w:rsid w:val="002F5D29"/>
    <w:rsid w:val="002F6234"/>
    <w:rsid w:val="00300375"/>
    <w:rsid w:val="003026AB"/>
    <w:rsid w:val="003061F2"/>
    <w:rsid w:val="003116E2"/>
    <w:rsid w:val="0031478F"/>
    <w:rsid w:val="00325455"/>
    <w:rsid w:val="003261AF"/>
    <w:rsid w:val="0032675D"/>
    <w:rsid w:val="00326D13"/>
    <w:rsid w:val="0033005E"/>
    <w:rsid w:val="003300A9"/>
    <w:rsid w:val="00335851"/>
    <w:rsid w:val="00340201"/>
    <w:rsid w:val="00341A1A"/>
    <w:rsid w:val="0034300B"/>
    <w:rsid w:val="003455D0"/>
    <w:rsid w:val="00345697"/>
    <w:rsid w:val="003466AA"/>
    <w:rsid w:val="003500FF"/>
    <w:rsid w:val="00351058"/>
    <w:rsid w:val="00351253"/>
    <w:rsid w:val="00352609"/>
    <w:rsid w:val="0035542C"/>
    <w:rsid w:val="003601EB"/>
    <w:rsid w:val="00361B0B"/>
    <w:rsid w:val="00366568"/>
    <w:rsid w:val="00367ED0"/>
    <w:rsid w:val="00373929"/>
    <w:rsid w:val="0038483A"/>
    <w:rsid w:val="00385361"/>
    <w:rsid w:val="00390A01"/>
    <w:rsid w:val="003918E6"/>
    <w:rsid w:val="00391D6B"/>
    <w:rsid w:val="003920B9"/>
    <w:rsid w:val="0039306C"/>
    <w:rsid w:val="003933BF"/>
    <w:rsid w:val="003A328C"/>
    <w:rsid w:val="003A3608"/>
    <w:rsid w:val="003A467E"/>
    <w:rsid w:val="003A6629"/>
    <w:rsid w:val="003A772F"/>
    <w:rsid w:val="003B20FB"/>
    <w:rsid w:val="003B2F55"/>
    <w:rsid w:val="003B5140"/>
    <w:rsid w:val="003B56A2"/>
    <w:rsid w:val="003B662A"/>
    <w:rsid w:val="003B6882"/>
    <w:rsid w:val="003B77F8"/>
    <w:rsid w:val="003C0551"/>
    <w:rsid w:val="003C0727"/>
    <w:rsid w:val="003D1447"/>
    <w:rsid w:val="003D7277"/>
    <w:rsid w:val="003E1533"/>
    <w:rsid w:val="003E6215"/>
    <w:rsid w:val="003E6708"/>
    <w:rsid w:val="003E67F4"/>
    <w:rsid w:val="003E68FF"/>
    <w:rsid w:val="003F05CC"/>
    <w:rsid w:val="003F0F35"/>
    <w:rsid w:val="003F1F6E"/>
    <w:rsid w:val="003F2BE8"/>
    <w:rsid w:val="003F7FB7"/>
    <w:rsid w:val="0040533A"/>
    <w:rsid w:val="00405C03"/>
    <w:rsid w:val="00405CFA"/>
    <w:rsid w:val="00411B5F"/>
    <w:rsid w:val="00414BF4"/>
    <w:rsid w:val="00414D22"/>
    <w:rsid w:val="0041741A"/>
    <w:rsid w:val="00420FE0"/>
    <w:rsid w:val="004225C6"/>
    <w:rsid w:val="0042378F"/>
    <w:rsid w:val="00430582"/>
    <w:rsid w:val="00430DF6"/>
    <w:rsid w:val="00432FB2"/>
    <w:rsid w:val="00433349"/>
    <w:rsid w:val="00434B66"/>
    <w:rsid w:val="00436E51"/>
    <w:rsid w:val="0043735B"/>
    <w:rsid w:val="00442008"/>
    <w:rsid w:val="00444C34"/>
    <w:rsid w:val="00444E93"/>
    <w:rsid w:val="00447139"/>
    <w:rsid w:val="004476BC"/>
    <w:rsid w:val="0045327B"/>
    <w:rsid w:val="00453E83"/>
    <w:rsid w:val="00456C43"/>
    <w:rsid w:val="00456FEC"/>
    <w:rsid w:val="004571B6"/>
    <w:rsid w:val="00457284"/>
    <w:rsid w:val="0046027A"/>
    <w:rsid w:val="00461A57"/>
    <w:rsid w:val="004678DD"/>
    <w:rsid w:val="00470FFE"/>
    <w:rsid w:val="00472183"/>
    <w:rsid w:val="004757C7"/>
    <w:rsid w:val="00475DB9"/>
    <w:rsid w:val="0047737B"/>
    <w:rsid w:val="0047759F"/>
    <w:rsid w:val="0047769A"/>
    <w:rsid w:val="00477817"/>
    <w:rsid w:val="0048270A"/>
    <w:rsid w:val="00484B97"/>
    <w:rsid w:val="0048619A"/>
    <w:rsid w:val="004867D4"/>
    <w:rsid w:val="00491196"/>
    <w:rsid w:val="004A4DB8"/>
    <w:rsid w:val="004A6059"/>
    <w:rsid w:val="004A6114"/>
    <w:rsid w:val="004A620F"/>
    <w:rsid w:val="004A73BF"/>
    <w:rsid w:val="004A7E4B"/>
    <w:rsid w:val="004B1502"/>
    <w:rsid w:val="004B1A75"/>
    <w:rsid w:val="004B4E3E"/>
    <w:rsid w:val="004B6097"/>
    <w:rsid w:val="004C0CB9"/>
    <w:rsid w:val="004C4410"/>
    <w:rsid w:val="004C60FF"/>
    <w:rsid w:val="004D1C03"/>
    <w:rsid w:val="004D249B"/>
    <w:rsid w:val="004D68FB"/>
    <w:rsid w:val="004E0F33"/>
    <w:rsid w:val="004E21E6"/>
    <w:rsid w:val="004E2283"/>
    <w:rsid w:val="004E3703"/>
    <w:rsid w:val="004E669F"/>
    <w:rsid w:val="004E6C91"/>
    <w:rsid w:val="004F0752"/>
    <w:rsid w:val="004F3B97"/>
    <w:rsid w:val="00500E36"/>
    <w:rsid w:val="00500F35"/>
    <w:rsid w:val="005041BA"/>
    <w:rsid w:val="00504466"/>
    <w:rsid w:val="00505DCE"/>
    <w:rsid w:val="00507B86"/>
    <w:rsid w:val="00512F61"/>
    <w:rsid w:val="0051352A"/>
    <w:rsid w:val="0051734D"/>
    <w:rsid w:val="00517889"/>
    <w:rsid w:val="00520612"/>
    <w:rsid w:val="005261BD"/>
    <w:rsid w:val="0052715C"/>
    <w:rsid w:val="00533313"/>
    <w:rsid w:val="00534F86"/>
    <w:rsid w:val="00537406"/>
    <w:rsid w:val="005375C6"/>
    <w:rsid w:val="005428E4"/>
    <w:rsid w:val="005429D7"/>
    <w:rsid w:val="00544A6E"/>
    <w:rsid w:val="00547A1D"/>
    <w:rsid w:val="0055083B"/>
    <w:rsid w:val="0055103F"/>
    <w:rsid w:val="00551E9F"/>
    <w:rsid w:val="0055573A"/>
    <w:rsid w:val="00555BC0"/>
    <w:rsid w:val="005607F3"/>
    <w:rsid w:val="00561A0E"/>
    <w:rsid w:val="00563F07"/>
    <w:rsid w:val="00565ABA"/>
    <w:rsid w:val="0056786F"/>
    <w:rsid w:val="00567C73"/>
    <w:rsid w:val="00570D52"/>
    <w:rsid w:val="0057341E"/>
    <w:rsid w:val="0057588E"/>
    <w:rsid w:val="00575F7B"/>
    <w:rsid w:val="005778BD"/>
    <w:rsid w:val="00580795"/>
    <w:rsid w:val="005819F0"/>
    <w:rsid w:val="00582876"/>
    <w:rsid w:val="00583D27"/>
    <w:rsid w:val="00586B76"/>
    <w:rsid w:val="00586D85"/>
    <w:rsid w:val="0058757B"/>
    <w:rsid w:val="005961B9"/>
    <w:rsid w:val="005A29E2"/>
    <w:rsid w:val="005A3A9E"/>
    <w:rsid w:val="005A3F9E"/>
    <w:rsid w:val="005A7439"/>
    <w:rsid w:val="005A7C67"/>
    <w:rsid w:val="005B3392"/>
    <w:rsid w:val="005B38AE"/>
    <w:rsid w:val="005C0939"/>
    <w:rsid w:val="005C26FE"/>
    <w:rsid w:val="005C7010"/>
    <w:rsid w:val="005D06BA"/>
    <w:rsid w:val="005D56C7"/>
    <w:rsid w:val="005D5A59"/>
    <w:rsid w:val="005D5A6A"/>
    <w:rsid w:val="005D5D51"/>
    <w:rsid w:val="005E0963"/>
    <w:rsid w:val="005E0B67"/>
    <w:rsid w:val="005E15EC"/>
    <w:rsid w:val="005E2178"/>
    <w:rsid w:val="005E4112"/>
    <w:rsid w:val="005E5861"/>
    <w:rsid w:val="005E632A"/>
    <w:rsid w:val="005F16DF"/>
    <w:rsid w:val="005F521A"/>
    <w:rsid w:val="005F52CA"/>
    <w:rsid w:val="005F7E6C"/>
    <w:rsid w:val="00602C6E"/>
    <w:rsid w:val="00602DD9"/>
    <w:rsid w:val="00603DB2"/>
    <w:rsid w:val="0060684C"/>
    <w:rsid w:val="00610DBF"/>
    <w:rsid w:val="006133B9"/>
    <w:rsid w:val="00616DD1"/>
    <w:rsid w:val="00617F73"/>
    <w:rsid w:val="0062324D"/>
    <w:rsid w:val="006263EA"/>
    <w:rsid w:val="0062774F"/>
    <w:rsid w:val="00631E5C"/>
    <w:rsid w:val="00634CE2"/>
    <w:rsid w:val="00637FC7"/>
    <w:rsid w:val="006400ED"/>
    <w:rsid w:val="00647B2E"/>
    <w:rsid w:val="006516A6"/>
    <w:rsid w:val="006519C1"/>
    <w:rsid w:val="00652376"/>
    <w:rsid w:val="00654937"/>
    <w:rsid w:val="00655D73"/>
    <w:rsid w:val="00657DD5"/>
    <w:rsid w:val="006618C7"/>
    <w:rsid w:val="00662CCB"/>
    <w:rsid w:val="00663866"/>
    <w:rsid w:val="00664827"/>
    <w:rsid w:val="00672C28"/>
    <w:rsid w:val="0067424A"/>
    <w:rsid w:val="00681060"/>
    <w:rsid w:val="00681EFE"/>
    <w:rsid w:val="0068524F"/>
    <w:rsid w:val="00686D73"/>
    <w:rsid w:val="006902B7"/>
    <w:rsid w:val="006903D7"/>
    <w:rsid w:val="00692AA8"/>
    <w:rsid w:val="006A2EB4"/>
    <w:rsid w:val="006A49EA"/>
    <w:rsid w:val="006B24A9"/>
    <w:rsid w:val="006B507B"/>
    <w:rsid w:val="006B6347"/>
    <w:rsid w:val="006B7C35"/>
    <w:rsid w:val="006C35C8"/>
    <w:rsid w:val="006C3700"/>
    <w:rsid w:val="006C3FF1"/>
    <w:rsid w:val="006C4B23"/>
    <w:rsid w:val="006C5A3D"/>
    <w:rsid w:val="006C69DD"/>
    <w:rsid w:val="006D1B56"/>
    <w:rsid w:val="006D4448"/>
    <w:rsid w:val="006D4948"/>
    <w:rsid w:val="006D699C"/>
    <w:rsid w:val="006E5C75"/>
    <w:rsid w:val="006E73C1"/>
    <w:rsid w:val="006F0650"/>
    <w:rsid w:val="006F4003"/>
    <w:rsid w:val="006F433C"/>
    <w:rsid w:val="006F61F5"/>
    <w:rsid w:val="006F6EB3"/>
    <w:rsid w:val="0070403B"/>
    <w:rsid w:val="007043F7"/>
    <w:rsid w:val="00706F24"/>
    <w:rsid w:val="00714529"/>
    <w:rsid w:val="00714835"/>
    <w:rsid w:val="00714E58"/>
    <w:rsid w:val="00716686"/>
    <w:rsid w:val="00717268"/>
    <w:rsid w:val="00720104"/>
    <w:rsid w:val="0072103B"/>
    <w:rsid w:val="0072219C"/>
    <w:rsid w:val="0072299E"/>
    <w:rsid w:val="00722C98"/>
    <w:rsid w:val="0072360D"/>
    <w:rsid w:val="00727C59"/>
    <w:rsid w:val="007300DF"/>
    <w:rsid w:val="00732539"/>
    <w:rsid w:val="00733B0A"/>
    <w:rsid w:val="0074261F"/>
    <w:rsid w:val="00747886"/>
    <w:rsid w:val="00752F2C"/>
    <w:rsid w:val="007540A7"/>
    <w:rsid w:val="00755CE7"/>
    <w:rsid w:val="007564DF"/>
    <w:rsid w:val="007579D1"/>
    <w:rsid w:val="0076249A"/>
    <w:rsid w:val="00764F7B"/>
    <w:rsid w:val="00767D20"/>
    <w:rsid w:val="00774D4E"/>
    <w:rsid w:val="00775453"/>
    <w:rsid w:val="00781C5E"/>
    <w:rsid w:val="0078210C"/>
    <w:rsid w:val="007849F1"/>
    <w:rsid w:val="00786E33"/>
    <w:rsid w:val="00787F22"/>
    <w:rsid w:val="00791D88"/>
    <w:rsid w:val="00793CF3"/>
    <w:rsid w:val="00796E6F"/>
    <w:rsid w:val="00797A3F"/>
    <w:rsid w:val="007A064E"/>
    <w:rsid w:val="007A13D9"/>
    <w:rsid w:val="007A1753"/>
    <w:rsid w:val="007B09E5"/>
    <w:rsid w:val="007B0B7F"/>
    <w:rsid w:val="007B2270"/>
    <w:rsid w:val="007B596D"/>
    <w:rsid w:val="007C248E"/>
    <w:rsid w:val="007D1686"/>
    <w:rsid w:val="007D4974"/>
    <w:rsid w:val="007D5392"/>
    <w:rsid w:val="007D6FB1"/>
    <w:rsid w:val="007E42C8"/>
    <w:rsid w:val="007F2F94"/>
    <w:rsid w:val="0080052D"/>
    <w:rsid w:val="00800A39"/>
    <w:rsid w:val="008016B4"/>
    <w:rsid w:val="00802DC4"/>
    <w:rsid w:val="00805627"/>
    <w:rsid w:val="00810A97"/>
    <w:rsid w:val="00810E1B"/>
    <w:rsid w:val="008112C0"/>
    <w:rsid w:val="00811A09"/>
    <w:rsid w:val="00811DE4"/>
    <w:rsid w:val="008128AF"/>
    <w:rsid w:val="008135A3"/>
    <w:rsid w:val="00834715"/>
    <w:rsid w:val="00837224"/>
    <w:rsid w:val="008373F0"/>
    <w:rsid w:val="008379D0"/>
    <w:rsid w:val="00837BBE"/>
    <w:rsid w:val="00841920"/>
    <w:rsid w:val="00847019"/>
    <w:rsid w:val="008500FE"/>
    <w:rsid w:val="0085093B"/>
    <w:rsid w:val="00850B04"/>
    <w:rsid w:val="00852C0B"/>
    <w:rsid w:val="00853D6F"/>
    <w:rsid w:val="00853E37"/>
    <w:rsid w:val="00855596"/>
    <w:rsid w:val="008565E1"/>
    <w:rsid w:val="008659A4"/>
    <w:rsid w:val="00865E59"/>
    <w:rsid w:val="00870946"/>
    <w:rsid w:val="008718F4"/>
    <w:rsid w:val="00872EB0"/>
    <w:rsid w:val="00873B67"/>
    <w:rsid w:val="0087480B"/>
    <w:rsid w:val="00874AF6"/>
    <w:rsid w:val="00876DC0"/>
    <w:rsid w:val="00877754"/>
    <w:rsid w:val="00877C14"/>
    <w:rsid w:val="00880BC0"/>
    <w:rsid w:val="00884072"/>
    <w:rsid w:val="0088600B"/>
    <w:rsid w:val="00890CF1"/>
    <w:rsid w:val="008921B7"/>
    <w:rsid w:val="00892422"/>
    <w:rsid w:val="0089316E"/>
    <w:rsid w:val="00894248"/>
    <w:rsid w:val="00895BCD"/>
    <w:rsid w:val="00895EF8"/>
    <w:rsid w:val="008A26CA"/>
    <w:rsid w:val="008A3D61"/>
    <w:rsid w:val="008A4CB1"/>
    <w:rsid w:val="008A5A7F"/>
    <w:rsid w:val="008A5D1D"/>
    <w:rsid w:val="008A6C83"/>
    <w:rsid w:val="008A7074"/>
    <w:rsid w:val="008B211E"/>
    <w:rsid w:val="008B4141"/>
    <w:rsid w:val="008B6F9E"/>
    <w:rsid w:val="008B717D"/>
    <w:rsid w:val="008C019F"/>
    <w:rsid w:val="008C41C0"/>
    <w:rsid w:val="008C7638"/>
    <w:rsid w:val="008D00CD"/>
    <w:rsid w:val="008D0F02"/>
    <w:rsid w:val="008D1591"/>
    <w:rsid w:val="008D1B90"/>
    <w:rsid w:val="008D2E56"/>
    <w:rsid w:val="008D67E8"/>
    <w:rsid w:val="008D686C"/>
    <w:rsid w:val="008D72B3"/>
    <w:rsid w:val="008E0CF9"/>
    <w:rsid w:val="008E471F"/>
    <w:rsid w:val="008F2756"/>
    <w:rsid w:val="008F2C71"/>
    <w:rsid w:val="008F2CD7"/>
    <w:rsid w:val="008F3B76"/>
    <w:rsid w:val="008F7CE4"/>
    <w:rsid w:val="00900EBC"/>
    <w:rsid w:val="00900EC0"/>
    <w:rsid w:val="00902116"/>
    <w:rsid w:val="0091341A"/>
    <w:rsid w:val="00915E39"/>
    <w:rsid w:val="00916A82"/>
    <w:rsid w:val="0091757D"/>
    <w:rsid w:val="0092201F"/>
    <w:rsid w:val="00922A86"/>
    <w:rsid w:val="00922C5F"/>
    <w:rsid w:val="009232EB"/>
    <w:rsid w:val="00924760"/>
    <w:rsid w:val="009251CC"/>
    <w:rsid w:val="00926552"/>
    <w:rsid w:val="00926729"/>
    <w:rsid w:val="00927C5C"/>
    <w:rsid w:val="009300DE"/>
    <w:rsid w:val="00932D06"/>
    <w:rsid w:val="00933D21"/>
    <w:rsid w:val="00942C85"/>
    <w:rsid w:val="00942CF3"/>
    <w:rsid w:val="00943EBA"/>
    <w:rsid w:val="00944A9A"/>
    <w:rsid w:val="00945EF3"/>
    <w:rsid w:val="0095587E"/>
    <w:rsid w:val="009565B9"/>
    <w:rsid w:val="00961DF3"/>
    <w:rsid w:val="00962269"/>
    <w:rsid w:val="00963667"/>
    <w:rsid w:val="00963C2F"/>
    <w:rsid w:val="009653C7"/>
    <w:rsid w:val="00966FAA"/>
    <w:rsid w:val="00970BAE"/>
    <w:rsid w:val="00972AE5"/>
    <w:rsid w:val="00973DFE"/>
    <w:rsid w:val="009779F8"/>
    <w:rsid w:val="0098071A"/>
    <w:rsid w:val="00980ACF"/>
    <w:rsid w:val="00981497"/>
    <w:rsid w:val="00981514"/>
    <w:rsid w:val="009826AB"/>
    <w:rsid w:val="00982852"/>
    <w:rsid w:val="00982EA3"/>
    <w:rsid w:val="00987CD2"/>
    <w:rsid w:val="009900E3"/>
    <w:rsid w:val="0099030A"/>
    <w:rsid w:val="00992813"/>
    <w:rsid w:val="0099409E"/>
    <w:rsid w:val="00996078"/>
    <w:rsid w:val="009A0756"/>
    <w:rsid w:val="009A1458"/>
    <w:rsid w:val="009B2042"/>
    <w:rsid w:val="009B5CC9"/>
    <w:rsid w:val="009C19FD"/>
    <w:rsid w:val="009C59E6"/>
    <w:rsid w:val="009C6FC9"/>
    <w:rsid w:val="009D17F4"/>
    <w:rsid w:val="009D1A18"/>
    <w:rsid w:val="009D2575"/>
    <w:rsid w:val="009D5D93"/>
    <w:rsid w:val="009D5E35"/>
    <w:rsid w:val="009E0EBF"/>
    <w:rsid w:val="009E1E47"/>
    <w:rsid w:val="009E23E1"/>
    <w:rsid w:val="009E29BD"/>
    <w:rsid w:val="009E37E3"/>
    <w:rsid w:val="009E5F67"/>
    <w:rsid w:val="009E7902"/>
    <w:rsid w:val="009F1729"/>
    <w:rsid w:val="009F36B0"/>
    <w:rsid w:val="009F397E"/>
    <w:rsid w:val="009F4AC3"/>
    <w:rsid w:val="009F543F"/>
    <w:rsid w:val="009F5473"/>
    <w:rsid w:val="009F7E00"/>
    <w:rsid w:val="00A001BE"/>
    <w:rsid w:val="00A06343"/>
    <w:rsid w:val="00A11788"/>
    <w:rsid w:val="00A12198"/>
    <w:rsid w:val="00A137A1"/>
    <w:rsid w:val="00A15D0E"/>
    <w:rsid w:val="00A2097E"/>
    <w:rsid w:val="00A21755"/>
    <w:rsid w:val="00A222D1"/>
    <w:rsid w:val="00A2511D"/>
    <w:rsid w:val="00A2672C"/>
    <w:rsid w:val="00A311B5"/>
    <w:rsid w:val="00A3566A"/>
    <w:rsid w:val="00A35CBC"/>
    <w:rsid w:val="00A4134E"/>
    <w:rsid w:val="00A45751"/>
    <w:rsid w:val="00A50205"/>
    <w:rsid w:val="00A5306B"/>
    <w:rsid w:val="00A53423"/>
    <w:rsid w:val="00A57C12"/>
    <w:rsid w:val="00A6032F"/>
    <w:rsid w:val="00A62856"/>
    <w:rsid w:val="00A64657"/>
    <w:rsid w:val="00A675B9"/>
    <w:rsid w:val="00A70C93"/>
    <w:rsid w:val="00A72838"/>
    <w:rsid w:val="00A7369E"/>
    <w:rsid w:val="00A806B3"/>
    <w:rsid w:val="00A80C7B"/>
    <w:rsid w:val="00A80D88"/>
    <w:rsid w:val="00A81335"/>
    <w:rsid w:val="00A81835"/>
    <w:rsid w:val="00A825EA"/>
    <w:rsid w:val="00A85766"/>
    <w:rsid w:val="00A91B36"/>
    <w:rsid w:val="00A9223E"/>
    <w:rsid w:val="00A970D1"/>
    <w:rsid w:val="00AA00D1"/>
    <w:rsid w:val="00AA022B"/>
    <w:rsid w:val="00AA0D7D"/>
    <w:rsid w:val="00AA1064"/>
    <w:rsid w:val="00AA2D2D"/>
    <w:rsid w:val="00AB3024"/>
    <w:rsid w:val="00AB56F8"/>
    <w:rsid w:val="00AB60E6"/>
    <w:rsid w:val="00AB7E42"/>
    <w:rsid w:val="00AC3553"/>
    <w:rsid w:val="00AC5B63"/>
    <w:rsid w:val="00AC7A97"/>
    <w:rsid w:val="00AD1D6F"/>
    <w:rsid w:val="00AD203F"/>
    <w:rsid w:val="00AD522F"/>
    <w:rsid w:val="00AD5328"/>
    <w:rsid w:val="00AD62F7"/>
    <w:rsid w:val="00AE39C0"/>
    <w:rsid w:val="00AE7CC2"/>
    <w:rsid w:val="00B0115E"/>
    <w:rsid w:val="00B06920"/>
    <w:rsid w:val="00B131C0"/>
    <w:rsid w:val="00B1391A"/>
    <w:rsid w:val="00B16A2E"/>
    <w:rsid w:val="00B2025D"/>
    <w:rsid w:val="00B217F8"/>
    <w:rsid w:val="00B2254D"/>
    <w:rsid w:val="00B22B2D"/>
    <w:rsid w:val="00B23E36"/>
    <w:rsid w:val="00B24028"/>
    <w:rsid w:val="00B268E9"/>
    <w:rsid w:val="00B2785C"/>
    <w:rsid w:val="00B27EC4"/>
    <w:rsid w:val="00B314A8"/>
    <w:rsid w:val="00B31AC7"/>
    <w:rsid w:val="00B3499E"/>
    <w:rsid w:val="00B354DA"/>
    <w:rsid w:val="00B356AF"/>
    <w:rsid w:val="00B35BF9"/>
    <w:rsid w:val="00B36C39"/>
    <w:rsid w:val="00B37DA9"/>
    <w:rsid w:val="00B4224C"/>
    <w:rsid w:val="00B42BCF"/>
    <w:rsid w:val="00B43C0B"/>
    <w:rsid w:val="00B4509C"/>
    <w:rsid w:val="00B54FCF"/>
    <w:rsid w:val="00B57503"/>
    <w:rsid w:val="00B60A51"/>
    <w:rsid w:val="00B64B1D"/>
    <w:rsid w:val="00B712DD"/>
    <w:rsid w:val="00B73B86"/>
    <w:rsid w:val="00B7747F"/>
    <w:rsid w:val="00B77614"/>
    <w:rsid w:val="00B81B69"/>
    <w:rsid w:val="00B8250B"/>
    <w:rsid w:val="00B84874"/>
    <w:rsid w:val="00B85055"/>
    <w:rsid w:val="00B85FD6"/>
    <w:rsid w:val="00B869F7"/>
    <w:rsid w:val="00B91195"/>
    <w:rsid w:val="00B93434"/>
    <w:rsid w:val="00B95D93"/>
    <w:rsid w:val="00BA2B23"/>
    <w:rsid w:val="00BA4C6D"/>
    <w:rsid w:val="00BB17C0"/>
    <w:rsid w:val="00BB1FDB"/>
    <w:rsid w:val="00BB2468"/>
    <w:rsid w:val="00BB6051"/>
    <w:rsid w:val="00BB656F"/>
    <w:rsid w:val="00BC300D"/>
    <w:rsid w:val="00BC45F9"/>
    <w:rsid w:val="00BC783B"/>
    <w:rsid w:val="00BD12DA"/>
    <w:rsid w:val="00BD27EA"/>
    <w:rsid w:val="00BD3CC3"/>
    <w:rsid w:val="00BD401A"/>
    <w:rsid w:val="00BD586C"/>
    <w:rsid w:val="00BD5AEA"/>
    <w:rsid w:val="00BD7332"/>
    <w:rsid w:val="00BE0419"/>
    <w:rsid w:val="00BE11E7"/>
    <w:rsid w:val="00BE18A8"/>
    <w:rsid w:val="00BE3783"/>
    <w:rsid w:val="00BE3EF2"/>
    <w:rsid w:val="00BE4E17"/>
    <w:rsid w:val="00BE55CE"/>
    <w:rsid w:val="00BE5741"/>
    <w:rsid w:val="00BE75C2"/>
    <w:rsid w:val="00BF130B"/>
    <w:rsid w:val="00BF74EC"/>
    <w:rsid w:val="00BF7C35"/>
    <w:rsid w:val="00C024E8"/>
    <w:rsid w:val="00C03ACA"/>
    <w:rsid w:val="00C04AFF"/>
    <w:rsid w:val="00C05B95"/>
    <w:rsid w:val="00C07CBB"/>
    <w:rsid w:val="00C10141"/>
    <w:rsid w:val="00C11466"/>
    <w:rsid w:val="00C141AE"/>
    <w:rsid w:val="00C17B35"/>
    <w:rsid w:val="00C206D9"/>
    <w:rsid w:val="00C26280"/>
    <w:rsid w:val="00C27AE3"/>
    <w:rsid w:val="00C31964"/>
    <w:rsid w:val="00C33892"/>
    <w:rsid w:val="00C34DDA"/>
    <w:rsid w:val="00C3605E"/>
    <w:rsid w:val="00C3664D"/>
    <w:rsid w:val="00C4604A"/>
    <w:rsid w:val="00C50263"/>
    <w:rsid w:val="00C5106C"/>
    <w:rsid w:val="00C524F4"/>
    <w:rsid w:val="00C55BE2"/>
    <w:rsid w:val="00C56C7D"/>
    <w:rsid w:val="00C6627C"/>
    <w:rsid w:val="00C705DC"/>
    <w:rsid w:val="00C70721"/>
    <w:rsid w:val="00C716A9"/>
    <w:rsid w:val="00C73F4B"/>
    <w:rsid w:val="00C748E3"/>
    <w:rsid w:val="00C7767B"/>
    <w:rsid w:val="00C81C57"/>
    <w:rsid w:val="00C81C60"/>
    <w:rsid w:val="00C81F31"/>
    <w:rsid w:val="00C82456"/>
    <w:rsid w:val="00C8495E"/>
    <w:rsid w:val="00C84EDC"/>
    <w:rsid w:val="00C86572"/>
    <w:rsid w:val="00C87511"/>
    <w:rsid w:val="00C91CCC"/>
    <w:rsid w:val="00C95043"/>
    <w:rsid w:val="00CA19BB"/>
    <w:rsid w:val="00CA2C78"/>
    <w:rsid w:val="00CA3D41"/>
    <w:rsid w:val="00CB15E6"/>
    <w:rsid w:val="00CB2018"/>
    <w:rsid w:val="00CB40E3"/>
    <w:rsid w:val="00CB458F"/>
    <w:rsid w:val="00CB56E0"/>
    <w:rsid w:val="00CB5D9D"/>
    <w:rsid w:val="00CB6A8B"/>
    <w:rsid w:val="00CC0AC5"/>
    <w:rsid w:val="00CC38C0"/>
    <w:rsid w:val="00CC4BA8"/>
    <w:rsid w:val="00CD2247"/>
    <w:rsid w:val="00CD3DEF"/>
    <w:rsid w:val="00CD5BB5"/>
    <w:rsid w:val="00CE1E0A"/>
    <w:rsid w:val="00CE56B7"/>
    <w:rsid w:val="00CF0A59"/>
    <w:rsid w:val="00CF1674"/>
    <w:rsid w:val="00CF509E"/>
    <w:rsid w:val="00CF6872"/>
    <w:rsid w:val="00CF6950"/>
    <w:rsid w:val="00D0394C"/>
    <w:rsid w:val="00D05152"/>
    <w:rsid w:val="00D05227"/>
    <w:rsid w:val="00D10134"/>
    <w:rsid w:val="00D105EF"/>
    <w:rsid w:val="00D10C84"/>
    <w:rsid w:val="00D10EC1"/>
    <w:rsid w:val="00D1459F"/>
    <w:rsid w:val="00D15E20"/>
    <w:rsid w:val="00D16D08"/>
    <w:rsid w:val="00D23EB9"/>
    <w:rsid w:val="00D346B5"/>
    <w:rsid w:val="00D34DE5"/>
    <w:rsid w:val="00D36517"/>
    <w:rsid w:val="00D43146"/>
    <w:rsid w:val="00D436ED"/>
    <w:rsid w:val="00D45905"/>
    <w:rsid w:val="00D502AA"/>
    <w:rsid w:val="00D505C5"/>
    <w:rsid w:val="00D52406"/>
    <w:rsid w:val="00D532B8"/>
    <w:rsid w:val="00D5565A"/>
    <w:rsid w:val="00D56873"/>
    <w:rsid w:val="00D56968"/>
    <w:rsid w:val="00D60984"/>
    <w:rsid w:val="00D62521"/>
    <w:rsid w:val="00D64E8B"/>
    <w:rsid w:val="00D73585"/>
    <w:rsid w:val="00D74130"/>
    <w:rsid w:val="00D847A3"/>
    <w:rsid w:val="00D84EF3"/>
    <w:rsid w:val="00D85FA7"/>
    <w:rsid w:val="00D87957"/>
    <w:rsid w:val="00D87B81"/>
    <w:rsid w:val="00D87D79"/>
    <w:rsid w:val="00D91894"/>
    <w:rsid w:val="00D96580"/>
    <w:rsid w:val="00D96702"/>
    <w:rsid w:val="00DA12DE"/>
    <w:rsid w:val="00DA444F"/>
    <w:rsid w:val="00DA6B37"/>
    <w:rsid w:val="00DA7C32"/>
    <w:rsid w:val="00DB149F"/>
    <w:rsid w:val="00DB1BC9"/>
    <w:rsid w:val="00DB2759"/>
    <w:rsid w:val="00DB337A"/>
    <w:rsid w:val="00DB3B7F"/>
    <w:rsid w:val="00DB683B"/>
    <w:rsid w:val="00DB6985"/>
    <w:rsid w:val="00DC0B69"/>
    <w:rsid w:val="00DC273C"/>
    <w:rsid w:val="00DC4D4F"/>
    <w:rsid w:val="00DC4EEF"/>
    <w:rsid w:val="00DC7D47"/>
    <w:rsid w:val="00DD14D2"/>
    <w:rsid w:val="00DD1913"/>
    <w:rsid w:val="00DD1E0D"/>
    <w:rsid w:val="00DD3173"/>
    <w:rsid w:val="00DD4507"/>
    <w:rsid w:val="00DD5156"/>
    <w:rsid w:val="00DD59E5"/>
    <w:rsid w:val="00DE1AEE"/>
    <w:rsid w:val="00DE1D8D"/>
    <w:rsid w:val="00DE4C7E"/>
    <w:rsid w:val="00DE55AB"/>
    <w:rsid w:val="00DE7B32"/>
    <w:rsid w:val="00DE7EE6"/>
    <w:rsid w:val="00DF1127"/>
    <w:rsid w:val="00DF4C53"/>
    <w:rsid w:val="00DF5570"/>
    <w:rsid w:val="00DF6BF7"/>
    <w:rsid w:val="00E0010C"/>
    <w:rsid w:val="00E019BA"/>
    <w:rsid w:val="00E04A30"/>
    <w:rsid w:val="00E06A07"/>
    <w:rsid w:val="00E06FAD"/>
    <w:rsid w:val="00E10137"/>
    <w:rsid w:val="00E11670"/>
    <w:rsid w:val="00E13162"/>
    <w:rsid w:val="00E13B11"/>
    <w:rsid w:val="00E155E4"/>
    <w:rsid w:val="00E17174"/>
    <w:rsid w:val="00E202DC"/>
    <w:rsid w:val="00E20B47"/>
    <w:rsid w:val="00E21AB5"/>
    <w:rsid w:val="00E27422"/>
    <w:rsid w:val="00E305E0"/>
    <w:rsid w:val="00E31361"/>
    <w:rsid w:val="00E34164"/>
    <w:rsid w:val="00E347F1"/>
    <w:rsid w:val="00E34D71"/>
    <w:rsid w:val="00E40711"/>
    <w:rsid w:val="00E419F9"/>
    <w:rsid w:val="00E4213E"/>
    <w:rsid w:val="00E4276F"/>
    <w:rsid w:val="00E50D9D"/>
    <w:rsid w:val="00E519D6"/>
    <w:rsid w:val="00E51C1F"/>
    <w:rsid w:val="00E534DE"/>
    <w:rsid w:val="00E56509"/>
    <w:rsid w:val="00E575E8"/>
    <w:rsid w:val="00E64749"/>
    <w:rsid w:val="00E71269"/>
    <w:rsid w:val="00E76547"/>
    <w:rsid w:val="00E767C6"/>
    <w:rsid w:val="00E8045F"/>
    <w:rsid w:val="00E82146"/>
    <w:rsid w:val="00E866AF"/>
    <w:rsid w:val="00E9189D"/>
    <w:rsid w:val="00E92D49"/>
    <w:rsid w:val="00E94851"/>
    <w:rsid w:val="00E95189"/>
    <w:rsid w:val="00E96A97"/>
    <w:rsid w:val="00E96C1A"/>
    <w:rsid w:val="00E96CE8"/>
    <w:rsid w:val="00EA1150"/>
    <w:rsid w:val="00EA2A00"/>
    <w:rsid w:val="00EA35C3"/>
    <w:rsid w:val="00EA48B3"/>
    <w:rsid w:val="00EA4BDF"/>
    <w:rsid w:val="00EA695E"/>
    <w:rsid w:val="00EA780F"/>
    <w:rsid w:val="00EB17EC"/>
    <w:rsid w:val="00EB1C50"/>
    <w:rsid w:val="00EB2607"/>
    <w:rsid w:val="00EB5060"/>
    <w:rsid w:val="00EB65FE"/>
    <w:rsid w:val="00EC1222"/>
    <w:rsid w:val="00EC358D"/>
    <w:rsid w:val="00EC6357"/>
    <w:rsid w:val="00EC7366"/>
    <w:rsid w:val="00ED2CC8"/>
    <w:rsid w:val="00ED301E"/>
    <w:rsid w:val="00EE63F2"/>
    <w:rsid w:val="00EE74A2"/>
    <w:rsid w:val="00EE7A61"/>
    <w:rsid w:val="00EF1752"/>
    <w:rsid w:val="00EF1E71"/>
    <w:rsid w:val="00EF4844"/>
    <w:rsid w:val="00EF52FB"/>
    <w:rsid w:val="00F0081C"/>
    <w:rsid w:val="00F04638"/>
    <w:rsid w:val="00F04AC5"/>
    <w:rsid w:val="00F05920"/>
    <w:rsid w:val="00F062A4"/>
    <w:rsid w:val="00F13612"/>
    <w:rsid w:val="00F15D82"/>
    <w:rsid w:val="00F222FC"/>
    <w:rsid w:val="00F25386"/>
    <w:rsid w:val="00F27E44"/>
    <w:rsid w:val="00F325BE"/>
    <w:rsid w:val="00F333E6"/>
    <w:rsid w:val="00F33FF2"/>
    <w:rsid w:val="00F35F0E"/>
    <w:rsid w:val="00F36712"/>
    <w:rsid w:val="00F42E5E"/>
    <w:rsid w:val="00F46D24"/>
    <w:rsid w:val="00F474B7"/>
    <w:rsid w:val="00F47956"/>
    <w:rsid w:val="00F47AE2"/>
    <w:rsid w:val="00F51851"/>
    <w:rsid w:val="00F51B48"/>
    <w:rsid w:val="00F52F7F"/>
    <w:rsid w:val="00F5300D"/>
    <w:rsid w:val="00F532DC"/>
    <w:rsid w:val="00F54360"/>
    <w:rsid w:val="00F6379F"/>
    <w:rsid w:val="00F64D84"/>
    <w:rsid w:val="00F668F9"/>
    <w:rsid w:val="00F67670"/>
    <w:rsid w:val="00F73BA9"/>
    <w:rsid w:val="00F73BF3"/>
    <w:rsid w:val="00F75D3A"/>
    <w:rsid w:val="00F77DFF"/>
    <w:rsid w:val="00F82978"/>
    <w:rsid w:val="00F85A1A"/>
    <w:rsid w:val="00F879C2"/>
    <w:rsid w:val="00F87CAB"/>
    <w:rsid w:val="00F90B1A"/>
    <w:rsid w:val="00F97C11"/>
    <w:rsid w:val="00F97E78"/>
    <w:rsid w:val="00FA2AAE"/>
    <w:rsid w:val="00FA4031"/>
    <w:rsid w:val="00FA49FA"/>
    <w:rsid w:val="00FA620B"/>
    <w:rsid w:val="00FB332A"/>
    <w:rsid w:val="00FB797F"/>
    <w:rsid w:val="00FC029F"/>
    <w:rsid w:val="00FC16E8"/>
    <w:rsid w:val="00FC62F2"/>
    <w:rsid w:val="00FD1619"/>
    <w:rsid w:val="00FD1FC5"/>
    <w:rsid w:val="00FD4F17"/>
    <w:rsid w:val="00FD59DF"/>
    <w:rsid w:val="00FD6989"/>
    <w:rsid w:val="00FD7529"/>
    <w:rsid w:val="00FE0757"/>
    <w:rsid w:val="00FE157C"/>
    <w:rsid w:val="00FE320F"/>
    <w:rsid w:val="00FE4198"/>
    <w:rsid w:val="00FE4943"/>
    <w:rsid w:val="00FE6CA2"/>
    <w:rsid w:val="00FE7DF1"/>
    <w:rsid w:val="00FF0847"/>
    <w:rsid w:val="00FF19CD"/>
    <w:rsid w:val="00FF48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03905"/>
    <w:pPr>
      <w:widowControl/>
      <w:ind w:left="720"/>
    </w:pPr>
    <w:rPr>
      <w:rFonts w:ascii="標楷體" w:eastAsia="標楷體" w:hAnsi="標楷體"/>
      <w:kern w:val="0"/>
      <w:sz w:val="28"/>
    </w:rPr>
  </w:style>
  <w:style w:type="paragraph" w:styleId="2">
    <w:name w:val="Body Text Indent 2"/>
    <w:basedOn w:val="a"/>
    <w:rsid w:val="00203905"/>
    <w:pPr>
      <w:widowControl/>
      <w:ind w:left="420"/>
      <w:jc w:val="both"/>
    </w:pPr>
    <w:rPr>
      <w:rFonts w:ascii="標楷體" w:eastAsia="標楷體" w:hAnsi="標楷體"/>
      <w:i/>
      <w:iCs/>
      <w:kern w:val="0"/>
      <w:sz w:val="28"/>
    </w:rPr>
  </w:style>
  <w:style w:type="paragraph" w:styleId="Web">
    <w:name w:val="Normal (Web)"/>
    <w:basedOn w:val="a"/>
    <w:rsid w:val="00366568"/>
    <w:pPr>
      <w:widowControl/>
      <w:spacing w:before="100" w:beforeAutospacing="1" w:after="100" w:afterAutospacing="1"/>
    </w:pPr>
    <w:rPr>
      <w:rFonts w:ascii="新細明體" w:hAnsi="新細明體" w:cs="新細明體"/>
      <w:kern w:val="0"/>
    </w:rPr>
  </w:style>
  <w:style w:type="character" w:customStyle="1" w:styleId="style11">
    <w:name w:val="style11"/>
    <w:rsid w:val="005C7010"/>
    <w:rPr>
      <w:rFonts w:ascii="зũ" w:hAnsi="зũ" w:hint="default"/>
      <w:color w:val="3300CC"/>
      <w:sz w:val="36"/>
      <w:szCs w:val="36"/>
    </w:rPr>
  </w:style>
  <w:style w:type="paragraph" w:styleId="a4">
    <w:name w:val="header"/>
    <w:basedOn w:val="a"/>
    <w:link w:val="a5"/>
    <w:rsid w:val="00654937"/>
    <w:pPr>
      <w:tabs>
        <w:tab w:val="center" w:pos="4153"/>
        <w:tab w:val="right" w:pos="8306"/>
      </w:tabs>
      <w:snapToGrid w:val="0"/>
    </w:pPr>
    <w:rPr>
      <w:sz w:val="20"/>
      <w:szCs w:val="20"/>
    </w:rPr>
  </w:style>
  <w:style w:type="character" w:customStyle="1" w:styleId="a5">
    <w:name w:val="頁首 字元"/>
    <w:link w:val="a4"/>
    <w:rsid w:val="00654937"/>
    <w:rPr>
      <w:kern w:val="2"/>
    </w:rPr>
  </w:style>
  <w:style w:type="paragraph" w:styleId="a6">
    <w:name w:val="footer"/>
    <w:basedOn w:val="a"/>
    <w:link w:val="a7"/>
    <w:uiPriority w:val="99"/>
    <w:rsid w:val="00654937"/>
    <w:pPr>
      <w:tabs>
        <w:tab w:val="center" w:pos="4153"/>
        <w:tab w:val="right" w:pos="8306"/>
      </w:tabs>
      <w:snapToGrid w:val="0"/>
    </w:pPr>
    <w:rPr>
      <w:sz w:val="20"/>
      <w:szCs w:val="20"/>
    </w:rPr>
  </w:style>
  <w:style w:type="character" w:customStyle="1" w:styleId="a7">
    <w:name w:val="頁尾 字元"/>
    <w:link w:val="a6"/>
    <w:uiPriority w:val="99"/>
    <w:rsid w:val="00654937"/>
    <w:rPr>
      <w:kern w:val="2"/>
    </w:rPr>
  </w:style>
  <w:style w:type="paragraph" w:customStyle="1" w:styleId="4">
    <w:name w:val="字元 字元4 字元 字元"/>
    <w:basedOn w:val="a"/>
    <w:semiHidden/>
    <w:rsid w:val="00AC7A97"/>
    <w:pPr>
      <w:widowControl/>
      <w:spacing w:after="160" w:line="240" w:lineRule="exact"/>
    </w:pPr>
    <w:rPr>
      <w:rFonts w:ascii="Tahoma" w:hAnsi="Tahoma" w:cs="Tahoma"/>
      <w:kern w:val="0"/>
      <w:sz w:val="20"/>
      <w:szCs w:val="20"/>
      <w:lang w:eastAsia="en-US"/>
    </w:rPr>
  </w:style>
  <w:style w:type="paragraph" w:styleId="a8">
    <w:name w:val="Balloon Text"/>
    <w:basedOn w:val="a"/>
    <w:link w:val="a9"/>
    <w:rsid w:val="00942CF3"/>
    <w:rPr>
      <w:rFonts w:ascii="Calibri Light" w:hAnsi="Calibri Light"/>
      <w:sz w:val="18"/>
      <w:szCs w:val="18"/>
    </w:rPr>
  </w:style>
  <w:style w:type="character" w:customStyle="1" w:styleId="a9">
    <w:name w:val="註解方塊文字 字元"/>
    <w:link w:val="a8"/>
    <w:rsid w:val="00942CF3"/>
    <w:rPr>
      <w:rFonts w:ascii="Calibri Light" w:eastAsia="新細明體" w:hAnsi="Calibri Light" w:cs="Times New Roman"/>
      <w:kern w:val="2"/>
      <w:sz w:val="18"/>
      <w:szCs w:val="18"/>
    </w:rPr>
  </w:style>
  <w:style w:type="character" w:styleId="aa">
    <w:name w:val="Hyperlink"/>
    <w:rsid w:val="00CB6A8B"/>
    <w:rPr>
      <w:color w:val="0563C1"/>
      <w:u w:val="single"/>
    </w:rPr>
  </w:style>
  <w:style w:type="table" w:styleId="ab">
    <w:name w:val="Table Grid"/>
    <w:basedOn w:val="a1"/>
    <w:uiPriority w:val="59"/>
    <w:rsid w:val="0073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6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64B1D"/>
    <w:rPr>
      <w:rFonts w:ascii="細明體" w:eastAsia="細明體" w:hAnsi="細明體" w:cs="細明體"/>
      <w:sz w:val="24"/>
      <w:szCs w:val="24"/>
    </w:rPr>
  </w:style>
  <w:style w:type="paragraph" w:styleId="ac">
    <w:name w:val="Salutation"/>
    <w:basedOn w:val="a"/>
    <w:next w:val="a"/>
    <w:link w:val="ad"/>
    <w:rsid w:val="00B64B1D"/>
    <w:rPr>
      <w:rFonts w:ascii="細明體" w:eastAsia="細明體" w:hAnsi="細明體" w:cs="細明體"/>
    </w:rPr>
  </w:style>
  <w:style w:type="character" w:customStyle="1" w:styleId="ad">
    <w:name w:val="問候 字元"/>
    <w:basedOn w:val="a0"/>
    <w:link w:val="ac"/>
    <w:rsid w:val="00B64B1D"/>
    <w:rPr>
      <w:rFonts w:ascii="細明體" w:eastAsia="細明體" w:hAnsi="細明體" w:cs="細明體"/>
      <w:kern w:val="2"/>
      <w:sz w:val="24"/>
      <w:szCs w:val="24"/>
    </w:rPr>
  </w:style>
  <w:style w:type="paragraph" w:styleId="ae">
    <w:name w:val="Closing"/>
    <w:basedOn w:val="a"/>
    <w:link w:val="af"/>
    <w:rsid w:val="00B64B1D"/>
    <w:pPr>
      <w:ind w:leftChars="1800" w:left="100"/>
    </w:pPr>
    <w:rPr>
      <w:rFonts w:ascii="細明體" w:eastAsia="細明體" w:hAnsi="細明體" w:cs="細明體"/>
    </w:rPr>
  </w:style>
  <w:style w:type="character" w:customStyle="1" w:styleId="af">
    <w:name w:val="結語 字元"/>
    <w:basedOn w:val="a0"/>
    <w:link w:val="ae"/>
    <w:rsid w:val="00B64B1D"/>
    <w:rPr>
      <w:rFonts w:ascii="細明體" w:eastAsia="細明體" w:hAnsi="細明體" w:cs="細明體"/>
      <w:kern w:val="2"/>
      <w:sz w:val="24"/>
      <w:szCs w:val="24"/>
    </w:rPr>
  </w:style>
  <w:style w:type="paragraph" w:styleId="af0">
    <w:name w:val="List Paragraph"/>
    <w:basedOn w:val="a"/>
    <w:uiPriority w:val="34"/>
    <w:qFormat/>
    <w:rsid w:val="007579D1"/>
    <w:pPr>
      <w:ind w:leftChars="200" w:left="480"/>
    </w:pPr>
    <w:rPr>
      <w:rFonts w:ascii="Calibri" w:hAnsi="Calibri"/>
      <w:szCs w:val="22"/>
    </w:rPr>
  </w:style>
  <w:style w:type="character" w:customStyle="1" w:styleId="st1">
    <w:name w:val="st1"/>
    <w:basedOn w:val="a0"/>
    <w:rsid w:val="007579D1"/>
  </w:style>
</w:styles>
</file>

<file path=word/webSettings.xml><?xml version="1.0" encoding="utf-8"?>
<w:webSettings xmlns:r="http://schemas.openxmlformats.org/officeDocument/2006/relationships" xmlns:w="http://schemas.openxmlformats.org/wordprocessingml/2006/main">
  <w:divs>
    <w:div w:id="1167554836">
      <w:bodyDiv w:val="1"/>
      <w:marLeft w:val="0"/>
      <w:marRight w:val="0"/>
      <w:marTop w:val="0"/>
      <w:marBottom w:val="0"/>
      <w:divBdr>
        <w:top w:val="none" w:sz="0" w:space="0" w:color="auto"/>
        <w:left w:val="none" w:sz="0" w:space="0" w:color="auto"/>
        <w:bottom w:val="none" w:sz="0" w:space="0" w:color="auto"/>
        <w:right w:val="none" w:sz="0" w:space="0" w:color="auto"/>
      </w:divBdr>
    </w:div>
    <w:div w:id="1462260041">
      <w:bodyDiv w:val="1"/>
      <w:marLeft w:val="0"/>
      <w:marRight w:val="0"/>
      <w:marTop w:val="0"/>
      <w:marBottom w:val="0"/>
      <w:divBdr>
        <w:top w:val="none" w:sz="0" w:space="0" w:color="auto"/>
        <w:left w:val="none" w:sz="0" w:space="0" w:color="auto"/>
        <w:bottom w:val="none" w:sz="0" w:space="0" w:color="auto"/>
        <w:right w:val="none" w:sz="0" w:space="0" w:color="auto"/>
      </w:divBdr>
      <w:divsChild>
        <w:div w:id="1424911850">
          <w:marLeft w:val="0"/>
          <w:marRight w:val="0"/>
          <w:marTop w:val="0"/>
          <w:marBottom w:val="0"/>
          <w:divBdr>
            <w:top w:val="none" w:sz="0" w:space="0" w:color="auto"/>
            <w:left w:val="none" w:sz="0" w:space="0" w:color="auto"/>
            <w:bottom w:val="none" w:sz="0" w:space="0" w:color="auto"/>
            <w:right w:val="none" w:sz="0" w:space="0" w:color="auto"/>
          </w:divBdr>
          <w:divsChild>
            <w:div w:id="1135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1190-3274-4023-AED8-A1F3E1E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1843</Words>
  <Characters>10509</Characters>
  <Application>Microsoft Office Word</Application>
  <DocSecurity>0</DocSecurity>
  <Lines>87</Lines>
  <Paragraphs>24</Paragraphs>
  <ScaleCrop>false</ScaleCrop>
  <Company>CMT</Company>
  <LinksUpToDate>false</LinksUpToDate>
  <CharactersWithSpaces>12328</CharactersWithSpaces>
  <SharedDoc>false</SharedDoc>
  <HLinks>
    <vt:vector size="12" baseType="variant">
      <vt:variant>
        <vt:i4>4259957</vt:i4>
      </vt:variant>
      <vt:variant>
        <vt:i4>3</vt:i4>
      </vt:variant>
      <vt:variant>
        <vt:i4>0</vt:i4>
      </vt:variant>
      <vt:variant>
        <vt:i4>5</vt:i4>
      </vt:variant>
      <vt:variant>
        <vt:lpwstr>mailto:A650097@email.chcg.gov.tw</vt:lpwstr>
      </vt:variant>
      <vt:variant>
        <vt:lpwstr/>
      </vt:variant>
      <vt:variant>
        <vt:i4>4259957</vt:i4>
      </vt:variant>
      <vt:variant>
        <vt:i4>0</vt:i4>
      </vt:variant>
      <vt:variant>
        <vt:i4>0</vt:i4>
      </vt:variant>
      <vt:variant>
        <vt:i4>5</vt:i4>
      </vt:variant>
      <vt:variant>
        <vt:lpwstr>mailto:A650097@email.chcg.gov.tw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時間</dc:title>
  <dc:creator>TestUser</dc:creator>
  <cp:lastModifiedBy>chcg</cp:lastModifiedBy>
  <cp:revision>2</cp:revision>
  <cp:lastPrinted>2015-10-27T06:52:00Z</cp:lastPrinted>
  <dcterms:created xsi:type="dcterms:W3CDTF">2016-03-09T06:40:00Z</dcterms:created>
  <dcterms:modified xsi:type="dcterms:W3CDTF">2016-03-09T06:40:00Z</dcterms:modified>
</cp:coreProperties>
</file>